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13FAB" w:rsidRDefault="00213FAB" w:rsidP="00213FAB">
      <w:pPr>
        <w:spacing w:after="0"/>
        <w:jc w:val="center"/>
        <w:rPr>
          <w:b/>
          <w:sz w:val="28"/>
          <w:szCs w:val="28"/>
        </w:rPr>
      </w:pPr>
      <w:r w:rsidRPr="00213FAB">
        <w:rPr>
          <w:b/>
          <w:sz w:val="28"/>
          <w:szCs w:val="28"/>
        </w:rPr>
        <w:t>Beszámoló – Elnök</w:t>
      </w:r>
    </w:p>
    <w:p w:rsidR="00213FAB" w:rsidRPr="00213FAB" w:rsidRDefault="00213FAB" w:rsidP="00213FAB">
      <w:pPr>
        <w:spacing w:after="120"/>
        <w:jc w:val="center"/>
        <w:rPr>
          <w:sz w:val="28"/>
          <w:szCs w:val="28"/>
        </w:rPr>
      </w:pPr>
      <w:r w:rsidRPr="00213FAB">
        <w:rPr>
          <w:sz w:val="28"/>
          <w:szCs w:val="28"/>
        </w:rPr>
        <w:t>Béni Kornél</w:t>
      </w:r>
    </w:p>
    <w:p w:rsidR="00213FAB" w:rsidRDefault="00213FAB" w:rsidP="00213FAB">
      <w:pPr>
        <w:spacing w:after="120"/>
        <w:jc w:val="center"/>
        <w:rPr>
          <w:sz w:val="24"/>
          <w:szCs w:val="24"/>
        </w:rPr>
      </w:pPr>
      <w:r w:rsidRPr="00213FAB">
        <w:rPr>
          <w:sz w:val="24"/>
          <w:szCs w:val="24"/>
        </w:rPr>
        <w:t>2013. február 12. – 2013február 10.</w:t>
      </w:r>
    </w:p>
    <w:p w:rsidR="00213FAB" w:rsidRPr="00213FAB" w:rsidRDefault="00213FAB" w:rsidP="00213FAB">
      <w:pPr>
        <w:spacing w:after="120"/>
        <w:rPr>
          <w:b/>
          <w:sz w:val="28"/>
          <w:szCs w:val="28"/>
        </w:rPr>
      </w:pPr>
      <w:r w:rsidRPr="00213FAB">
        <w:rPr>
          <w:b/>
          <w:sz w:val="28"/>
          <w:szCs w:val="28"/>
        </w:rPr>
        <w:t>Időrendi bontás:</w:t>
      </w:r>
    </w:p>
    <w:p w:rsidR="00213FAB" w:rsidRDefault="00213FAB" w:rsidP="00213FAB">
      <w:pPr>
        <w:pStyle w:val="Listaszerbekezds"/>
        <w:numPr>
          <w:ilvl w:val="0"/>
          <w:numId w:val="1"/>
        </w:numPr>
        <w:spacing w:after="120"/>
        <w:rPr>
          <w:sz w:val="24"/>
          <w:szCs w:val="24"/>
        </w:rPr>
      </w:pPr>
      <w:r>
        <w:rPr>
          <w:sz w:val="24"/>
          <w:szCs w:val="24"/>
        </w:rPr>
        <w:t>Február 13. – EHÖK Elnökségi</w:t>
      </w:r>
    </w:p>
    <w:p w:rsidR="00213FAB" w:rsidRDefault="00213FAB" w:rsidP="00213FAB">
      <w:pPr>
        <w:pStyle w:val="Listaszerbekezds"/>
        <w:numPr>
          <w:ilvl w:val="0"/>
          <w:numId w:val="1"/>
        </w:numPr>
        <w:spacing w:after="120"/>
        <w:rPr>
          <w:sz w:val="24"/>
          <w:szCs w:val="24"/>
        </w:rPr>
      </w:pPr>
      <w:r>
        <w:rPr>
          <w:sz w:val="24"/>
          <w:szCs w:val="24"/>
        </w:rPr>
        <w:t>Február 15-17. – HÖOK Közgyűlés</w:t>
      </w:r>
    </w:p>
    <w:p w:rsidR="00213FAB" w:rsidRDefault="00213FAB" w:rsidP="00213FAB">
      <w:pPr>
        <w:pStyle w:val="Listaszerbekezds"/>
        <w:numPr>
          <w:ilvl w:val="0"/>
          <w:numId w:val="1"/>
        </w:numPr>
        <w:spacing w:after="120"/>
        <w:rPr>
          <w:sz w:val="24"/>
          <w:szCs w:val="24"/>
        </w:rPr>
      </w:pPr>
      <w:r>
        <w:rPr>
          <w:sz w:val="24"/>
          <w:szCs w:val="24"/>
        </w:rPr>
        <w:t>Február 18. – Választmány</w:t>
      </w:r>
    </w:p>
    <w:p w:rsidR="00213FAB" w:rsidRDefault="00213FAB" w:rsidP="00213FAB">
      <w:pPr>
        <w:pStyle w:val="Listaszerbekezds"/>
        <w:numPr>
          <w:ilvl w:val="0"/>
          <w:numId w:val="1"/>
        </w:numPr>
        <w:spacing w:after="120"/>
        <w:rPr>
          <w:sz w:val="24"/>
          <w:szCs w:val="24"/>
        </w:rPr>
      </w:pPr>
      <w:r>
        <w:rPr>
          <w:sz w:val="24"/>
          <w:szCs w:val="24"/>
        </w:rPr>
        <w:t>Február 19. – LEN költségvetés tárgyalás</w:t>
      </w:r>
    </w:p>
    <w:p w:rsidR="00213FAB" w:rsidRDefault="00213FAB" w:rsidP="00213FAB">
      <w:pPr>
        <w:pStyle w:val="Listaszerbekezds"/>
        <w:numPr>
          <w:ilvl w:val="0"/>
          <w:numId w:val="1"/>
        </w:numPr>
        <w:spacing w:after="120"/>
        <w:rPr>
          <w:sz w:val="24"/>
          <w:szCs w:val="24"/>
        </w:rPr>
      </w:pPr>
      <w:r>
        <w:rPr>
          <w:sz w:val="24"/>
          <w:szCs w:val="24"/>
        </w:rPr>
        <w:t>Február 19. – „Milyen a jó mentor” előadás</w:t>
      </w:r>
    </w:p>
    <w:p w:rsidR="00213FAB" w:rsidRDefault="00213FAB" w:rsidP="00213FAB">
      <w:pPr>
        <w:pStyle w:val="Listaszerbekezds"/>
        <w:numPr>
          <w:ilvl w:val="0"/>
          <w:numId w:val="1"/>
        </w:numPr>
        <w:spacing w:after="120"/>
        <w:rPr>
          <w:sz w:val="24"/>
          <w:szCs w:val="24"/>
        </w:rPr>
      </w:pPr>
      <w:r>
        <w:rPr>
          <w:sz w:val="24"/>
          <w:szCs w:val="24"/>
        </w:rPr>
        <w:t>Február 20. – Dékáni Tanács</w:t>
      </w:r>
    </w:p>
    <w:p w:rsidR="00213FAB" w:rsidRDefault="00213FAB" w:rsidP="00213FAB">
      <w:pPr>
        <w:pStyle w:val="Listaszerbekezds"/>
        <w:numPr>
          <w:ilvl w:val="0"/>
          <w:numId w:val="1"/>
        </w:numPr>
        <w:spacing w:after="120"/>
        <w:rPr>
          <w:sz w:val="24"/>
          <w:szCs w:val="24"/>
        </w:rPr>
      </w:pPr>
      <w:r>
        <w:rPr>
          <w:sz w:val="24"/>
          <w:szCs w:val="24"/>
        </w:rPr>
        <w:t>Február 20. – Kari Tanács</w:t>
      </w:r>
    </w:p>
    <w:p w:rsidR="00213FAB" w:rsidRDefault="00213FAB" w:rsidP="00213FAB">
      <w:pPr>
        <w:pStyle w:val="Listaszerbekezds"/>
        <w:numPr>
          <w:ilvl w:val="0"/>
          <w:numId w:val="1"/>
        </w:numPr>
        <w:spacing w:after="120"/>
        <w:rPr>
          <w:sz w:val="24"/>
          <w:szCs w:val="24"/>
        </w:rPr>
      </w:pPr>
      <w:r>
        <w:rPr>
          <w:sz w:val="24"/>
          <w:szCs w:val="24"/>
        </w:rPr>
        <w:t>Február 20. – EHÖK Elnökségi</w:t>
      </w:r>
    </w:p>
    <w:p w:rsidR="002B277C" w:rsidRDefault="002B277C" w:rsidP="00213FAB">
      <w:pPr>
        <w:pStyle w:val="Listaszerbekezds"/>
        <w:numPr>
          <w:ilvl w:val="0"/>
          <w:numId w:val="1"/>
        </w:numPr>
        <w:spacing w:after="120"/>
        <w:rPr>
          <w:sz w:val="24"/>
          <w:szCs w:val="24"/>
        </w:rPr>
      </w:pPr>
      <w:r>
        <w:rPr>
          <w:sz w:val="24"/>
          <w:szCs w:val="24"/>
        </w:rPr>
        <w:t>Február 21. – „Milyen a jó mentor” előadás</w:t>
      </w:r>
    </w:p>
    <w:p w:rsidR="00213FAB" w:rsidRDefault="00213FAB" w:rsidP="00213FAB">
      <w:pPr>
        <w:pStyle w:val="Listaszerbekezds"/>
        <w:numPr>
          <w:ilvl w:val="0"/>
          <w:numId w:val="1"/>
        </w:numPr>
        <w:spacing w:after="120"/>
        <w:rPr>
          <w:sz w:val="24"/>
          <w:szCs w:val="24"/>
        </w:rPr>
      </w:pPr>
      <w:r>
        <w:rPr>
          <w:sz w:val="24"/>
          <w:szCs w:val="24"/>
        </w:rPr>
        <w:t>Február 21. – TTK HÖK csapatépítő</w:t>
      </w:r>
    </w:p>
    <w:p w:rsidR="00213FAB" w:rsidRDefault="00213FAB" w:rsidP="00213FAB">
      <w:pPr>
        <w:pStyle w:val="Listaszerbekezds"/>
        <w:numPr>
          <w:ilvl w:val="0"/>
          <w:numId w:val="1"/>
        </w:numPr>
        <w:spacing w:after="120"/>
        <w:rPr>
          <w:sz w:val="24"/>
          <w:szCs w:val="24"/>
        </w:rPr>
      </w:pPr>
      <w:r>
        <w:rPr>
          <w:sz w:val="24"/>
          <w:szCs w:val="24"/>
        </w:rPr>
        <w:t>Február 25. – Választmány</w:t>
      </w:r>
    </w:p>
    <w:p w:rsidR="00213FAB" w:rsidRDefault="00213FAB" w:rsidP="00213FAB">
      <w:pPr>
        <w:pStyle w:val="Listaszerbekezds"/>
        <w:numPr>
          <w:ilvl w:val="0"/>
          <w:numId w:val="1"/>
        </w:numPr>
        <w:spacing w:after="120"/>
        <w:rPr>
          <w:sz w:val="24"/>
          <w:szCs w:val="24"/>
        </w:rPr>
      </w:pPr>
      <w:r>
        <w:rPr>
          <w:sz w:val="24"/>
          <w:szCs w:val="24"/>
        </w:rPr>
        <w:t>Február 25. – EHÖK rendkívüli Elnöksé</w:t>
      </w:r>
      <w:r w:rsidR="00832A47">
        <w:rPr>
          <w:sz w:val="24"/>
          <w:szCs w:val="24"/>
        </w:rPr>
        <w:t>gi</w:t>
      </w:r>
    </w:p>
    <w:p w:rsidR="00832A47" w:rsidRDefault="00832A47" w:rsidP="00832A47">
      <w:pPr>
        <w:pStyle w:val="Listaszerbekezds"/>
        <w:numPr>
          <w:ilvl w:val="0"/>
          <w:numId w:val="1"/>
        </w:numPr>
        <w:spacing w:after="120"/>
        <w:rPr>
          <w:sz w:val="24"/>
          <w:szCs w:val="24"/>
        </w:rPr>
      </w:pPr>
      <w:r>
        <w:rPr>
          <w:sz w:val="24"/>
          <w:szCs w:val="24"/>
        </w:rPr>
        <w:t>Február 26. – LEN költségvetés tárgyalás</w:t>
      </w:r>
    </w:p>
    <w:p w:rsidR="00832A47" w:rsidRDefault="00832A47" w:rsidP="00832A47">
      <w:pPr>
        <w:pStyle w:val="Listaszerbekezds"/>
        <w:numPr>
          <w:ilvl w:val="0"/>
          <w:numId w:val="1"/>
        </w:numPr>
        <w:spacing w:after="120"/>
        <w:rPr>
          <w:sz w:val="24"/>
          <w:szCs w:val="24"/>
        </w:rPr>
      </w:pPr>
      <w:r>
        <w:rPr>
          <w:sz w:val="24"/>
          <w:szCs w:val="24"/>
        </w:rPr>
        <w:t>Február 27. – EHÖK Elnökségi</w:t>
      </w:r>
    </w:p>
    <w:p w:rsidR="00832A47" w:rsidRDefault="00832A47" w:rsidP="00832A47">
      <w:pPr>
        <w:pStyle w:val="Listaszerbekezds"/>
        <w:numPr>
          <w:ilvl w:val="0"/>
          <w:numId w:val="1"/>
        </w:numPr>
        <w:spacing w:after="120"/>
        <w:rPr>
          <w:sz w:val="24"/>
          <w:szCs w:val="24"/>
        </w:rPr>
      </w:pPr>
      <w:r>
        <w:rPr>
          <w:sz w:val="24"/>
          <w:szCs w:val="24"/>
        </w:rPr>
        <w:t>Február 27. – Hallgatói fórum</w:t>
      </w:r>
    </w:p>
    <w:p w:rsidR="00832A47" w:rsidRDefault="00832A47" w:rsidP="00832A47">
      <w:pPr>
        <w:pStyle w:val="Listaszerbekezds"/>
        <w:numPr>
          <w:ilvl w:val="0"/>
          <w:numId w:val="1"/>
        </w:numPr>
        <w:spacing w:after="120"/>
        <w:rPr>
          <w:sz w:val="24"/>
          <w:szCs w:val="24"/>
        </w:rPr>
      </w:pPr>
      <w:r>
        <w:rPr>
          <w:sz w:val="24"/>
          <w:szCs w:val="24"/>
        </w:rPr>
        <w:t>Február 23. – EHÖK Küldöttgyűlés</w:t>
      </w:r>
    </w:p>
    <w:p w:rsidR="00213FAB" w:rsidRDefault="00832A47" w:rsidP="00213FAB">
      <w:pPr>
        <w:pStyle w:val="Listaszerbekezds"/>
        <w:numPr>
          <w:ilvl w:val="0"/>
          <w:numId w:val="1"/>
        </w:numPr>
        <w:spacing w:after="120"/>
        <w:rPr>
          <w:sz w:val="24"/>
          <w:szCs w:val="24"/>
        </w:rPr>
      </w:pPr>
      <w:r>
        <w:rPr>
          <w:sz w:val="24"/>
          <w:szCs w:val="24"/>
        </w:rPr>
        <w:t>Március 4. – Adatvédelmi helyszíni ellenőrzés</w:t>
      </w:r>
    </w:p>
    <w:p w:rsidR="00832A47" w:rsidRDefault="00832A47" w:rsidP="00832A47">
      <w:pPr>
        <w:pStyle w:val="Listaszerbekezds"/>
        <w:numPr>
          <w:ilvl w:val="0"/>
          <w:numId w:val="1"/>
        </w:numPr>
        <w:spacing w:after="120"/>
        <w:rPr>
          <w:sz w:val="24"/>
          <w:szCs w:val="24"/>
        </w:rPr>
      </w:pPr>
      <w:r>
        <w:rPr>
          <w:sz w:val="24"/>
          <w:szCs w:val="24"/>
        </w:rPr>
        <w:t>Március 4. – Választmány</w:t>
      </w:r>
    </w:p>
    <w:p w:rsidR="00832A47" w:rsidRDefault="00832A47" w:rsidP="00832A47">
      <w:pPr>
        <w:pStyle w:val="Listaszerbekezds"/>
        <w:numPr>
          <w:ilvl w:val="0"/>
          <w:numId w:val="1"/>
        </w:numPr>
        <w:spacing w:after="120"/>
        <w:rPr>
          <w:sz w:val="24"/>
          <w:szCs w:val="24"/>
        </w:rPr>
      </w:pPr>
      <w:r>
        <w:rPr>
          <w:sz w:val="24"/>
          <w:szCs w:val="24"/>
        </w:rPr>
        <w:t>Március 6. – LEN megbeszélés (fellépők, civil falu)</w:t>
      </w:r>
    </w:p>
    <w:p w:rsidR="00832A47" w:rsidRDefault="00832A47" w:rsidP="00832A47">
      <w:pPr>
        <w:pStyle w:val="Listaszerbekezds"/>
        <w:numPr>
          <w:ilvl w:val="0"/>
          <w:numId w:val="1"/>
        </w:numPr>
        <w:spacing w:after="120"/>
        <w:rPr>
          <w:sz w:val="24"/>
          <w:szCs w:val="24"/>
        </w:rPr>
      </w:pPr>
      <w:r>
        <w:rPr>
          <w:sz w:val="24"/>
          <w:szCs w:val="24"/>
        </w:rPr>
        <w:t>Március 6. – EHÖK Elnökségi</w:t>
      </w:r>
    </w:p>
    <w:p w:rsidR="00832A47" w:rsidRDefault="00832A47" w:rsidP="00832A47">
      <w:pPr>
        <w:pStyle w:val="Listaszerbekezds"/>
        <w:numPr>
          <w:ilvl w:val="0"/>
          <w:numId w:val="1"/>
        </w:numPr>
        <w:spacing w:after="120"/>
        <w:rPr>
          <w:sz w:val="24"/>
          <w:szCs w:val="24"/>
        </w:rPr>
      </w:pPr>
      <w:r>
        <w:rPr>
          <w:sz w:val="24"/>
          <w:szCs w:val="24"/>
        </w:rPr>
        <w:t>Március 7. – Nedves Est megbeszélés</w:t>
      </w:r>
    </w:p>
    <w:p w:rsidR="00832A47" w:rsidRPr="00832A47" w:rsidRDefault="00832A47" w:rsidP="00832A47">
      <w:pPr>
        <w:pStyle w:val="Listaszerbekezds"/>
        <w:numPr>
          <w:ilvl w:val="0"/>
          <w:numId w:val="1"/>
        </w:numPr>
        <w:spacing w:after="120"/>
        <w:rPr>
          <w:sz w:val="24"/>
          <w:szCs w:val="24"/>
        </w:rPr>
      </w:pPr>
      <w:r>
        <w:rPr>
          <w:sz w:val="24"/>
          <w:szCs w:val="24"/>
        </w:rPr>
        <w:t>Március 7. – Mentorképzés</w:t>
      </w:r>
    </w:p>
    <w:p w:rsidR="00832A47" w:rsidRDefault="00832A47" w:rsidP="00832A47">
      <w:pPr>
        <w:pStyle w:val="Listaszerbekezds"/>
        <w:numPr>
          <w:ilvl w:val="0"/>
          <w:numId w:val="1"/>
        </w:numPr>
        <w:spacing w:after="120"/>
        <w:rPr>
          <w:sz w:val="24"/>
          <w:szCs w:val="24"/>
        </w:rPr>
      </w:pPr>
      <w:r>
        <w:rPr>
          <w:sz w:val="24"/>
          <w:szCs w:val="24"/>
        </w:rPr>
        <w:t>Március 8. – TTK HÖK munkahétvége</w:t>
      </w:r>
    </w:p>
    <w:p w:rsidR="00832A47" w:rsidRDefault="00832A47" w:rsidP="00832A47">
      <w:pPr>
        <w:pStyle w:val="Listaszerbekezds"/>
        <w:numPr>
          <w:ilvl w:val="0"/>
          <w:numId w:val="1"/>
        </w:numPr>
        <w:spacing w:after="120"/>
        <w:rPr>
          <w:sz w:val="24"/>
          <w:szCs w:val="24"/>
        </w:rPr>
      </w:pPr>
      <w:r>
        <w:rPr>
          <w:sz w:val="24"/>
          <w:szCs w:val="24"/>
        </w:rPr>
        <w:t>Március 9. – Mentorkirándulás</w:t>
      </w:r>
    </w:p>
    <w:p w:rsidR="00832A47" w:rsidRDefault="00832A47" w:rsidP="00832A47">
      <w:pPr>
        <w:pStyle w:val="Listaszerbekezds"/>
        <w:numPr>
          <w:ilvl w:val="0"/>
          <w:numId w:val="1"/>
        </w:numPr>
        <w:spacing w:after="120"/>
        <w:rPr>
          <w:sz w:val="24"/>
          <w:szCs w:val="24"/>
        </w:rPr>
      </w:pPr>
      <w:r>
        <w:rPr>
          <w:sz w:val="24"/>
          <w:szCs w:val="24"/>
        </w:rPr>
        <w:t>Március 10. – TTK HÖK munkahétvége</w:t>
      </w:r>
    </w:p>
    <w:p w:rsidR="00832A47" w:rsidRDefault="00832A47" w:rsidP="00832A47">
      <w:pPr>
        <w:spacing w:after="120"/>
        <w:rPr>
          <w:sz w:val="24"/>
          <w:szCs w:val="24"/>
        </w:rPr>
      </w:pPr>
    </w:p>
    <w:p w:rsidR="002B277C" w:rsidRDefault="002B277C" w:rsidP="00832A47">
      <w:pPr>
        <w:spacing w:after="120"/>
        <w:rPr>
          <w:sz w:val="24"/>
          <w:szCs w:val="24"/>
        </w:rPr>
      </w:pPr>
      <w:r>
        <w:rPr>
          <w:sz w:val="24"/>
          <w:szCs w:val="24"/>
        </w:rPr>
        <w:t>Ezen kívül részt vettem számos egyeztetésen, megbeszélésen.</w:t>
      </w:r>
    </w:p>
    <w:p w:rsidR="00D84572" w:rsidRDefault="00D84572">
      <w:pPr>
        <w:rPr>
          <w:b/>
          <w:sz w:val="28"/>
          <w:szCs w:val="28"/>
        </w:rPr>
      </w:pPr>
      <w:r>
        <w:rPr>
          <w:b/>
          <w:sz w:val="28"/>
          <w:szCs w:val="28"/>
        </w:rPr>
        <w:br w:type="page"/>
      </w:r>
    </w:p>
    <w:p w:rsidR="002B277C" w:rsidRDefault="002B277C" w:rsidP="002B277C">
      <w:pPr>
        <w:spacing w:after="120"/>
        <w:rPr>
          <w:b/>
          <w:sz w:val="28"/>
          <w:szCs w:val="28"/>
        </w:rPr>
      </w:pPr>
    </w:p>
    <w:p w:rsidR="002B277C" w:rsidRPr="00213FAB" w:rsidRDefault="002B277C" w:rsidP="002B277C">
      <w:pPr>
        <w:spacing w:after="120"/>
        <w:rPr>
          <w:b/>
          <w:sz w:val="28"/>
          <w:szCs w:val="28"/>
        </w:rPr>
      </w:pPr>
      <w:r>
        <w:rPr>
          <w:b/>
          <w:sz w:val="28"/>
          <w:szCs w:val="28"/>
        </w:rPr>
        <w:t>Szöveges beszámoló</w:t>
      </w:r>
      <w:r w:rsidRPr="00213FAB">
        <w:rPr>
          <w:b/>
          <w:sz w:val="28"/>
          <w:szCs w:val="28"/>
        </w:rPr>
        <w:t>:</w:t>
      </w:r>
    </w:p>
    <w:p w:rsidR="00D84572" w:rsidRDefault="00D84572" w:rsidP="00832A47">
      <w:pPr>
        <w:spacing w:after="120"/>
        <w:rPr>
          <w:b/>
          <w:sz w:val="24"/>
          <w:szCs w:val="24"/>
        </w:rPr>
      </w:pPr>
    </w:p>
    <w:p w:rsidR="002B277C" w:rsidRPr="00D84572" w:rsidRDefault="00376169" w:rsidP="00832A47">
      <w:pPr>
        <w:spacing w:after="120"/>
        <w:rPr>
          <w:b/>
          <w:sz w:val="24"/>
          <w:szCs w:val="24"/>
        </w:rPr>
      </w:pPr>
      <w:r w:rsidRPr="00D84572">
        <w:rPr>
          <w:b/>
          <w:sz w:val="24"/>
          <w:szCs w:val="24"/>
        </w:rPr>
        <w:t>Átadás-á</w:t>
      </w:r>
      <w:r w:rsidR="00C745E4">
        <w:rPr>
          <w:b/>
          <w:sz w:val="24"/>
          <w:szCs w:val="24"/>
        </w:rPr>
        <w:t>t</w:t>
      </w:r>
      <w:r w:rsidRPr="00D84572">
        <w:rPr>
          <w:b/>
          <w:sz w:val="24"/>
          <w:szCs w:val="24"/>
        </w:rPr>
        <w:t>vétel</w:t>
      </w:r>
    </w:p>
    <w:p w:rsidR="00D84572" w:rsidRDefault="00D84572" w:rsidP="00832A47">
      <w:pPr>
        <w:spacing w:after="120"/>
        <w:rPr>
          <w:sz w:val="24"/>
          <w:szCs w:val="24"/>
        </w:rPr>
      </w:pPr>
      <w:r>
        <w:rPr>
          <w:sz w:val="24"/>
          <w:szCs w:val="24"/>
        </w:rPr>
        <w:t>Az átadás-átvétel hivatalos részes sikeresen lezajlott. Emellett a folyamatban lévő ügyeket megbeszéltük, a feladatokat átvettem. Ezúton is köszönöm Bencének a segítséget és a fokozott figyelmet, amit a hetekben a TTK HÖK-re fordított a folytonosság érdekében.</w:t>
      </w:r>
    </w:p>
    <w:p w:rsidR="00D84572" w:rsidRDefault="00D84572" w:rsidP="00832A47">
      <w:pPr>
        <w:spacing w:after="120"/>
        <w:rPr>
          <w:sz w:val="24"/>
          <w:szCs w:val="24"/>
        </w:rPr>
      </w:pPr>
    </w:p>
    <w:p w:rsidR="00376169" w:rsidRPr="00D84572" w:rsidRDefault="00376169" w:rsidP="00832A47">
      <w:pPr>
        <w:spacing w:after="120"/>
        <w:rPr>
          <w:b/>
          <w:sz w:val="24"/>
          <w:szCs w:val="24"/>
        </w:rPr>
      </w:pPr>
      <w:r w:rsidRPr="00D84572">
        <w:rPr>
          <w:b/>
          <w:sz w:val="24"/>
          <w:szCs w:val="24"/>
        </w:rPr>
        <w:t>Ellenőrzés</w:t>
      </w:r>
    </w:p>
    <w:p w:rsidR="00D84572" w:rsidRDefault="00735963" w:rsidP="00832A47">
      <w:pPr>
        <w:spacing w:after="120"/>
        <w:rPr>
          <w:sz w:val="24"/>
          <w:szCs w:val="24"/>
        </w:rPr>
      </w:pPr>
      <w:r>
        <w:rPr>
          <w:sz w:val="24"/>
          <w:szCs w:val="24"/>
        </w:rPr>
        <w:t xml:space="preserve">A Rektori Ellenőrzési Önálló Osztály az ELTE Hallgatói Önkormányzat ellenőrzését végezte, az adatvédelmi és adatkezelési rendelkezések betartásával kapcsolatban. Ez nagyjából úgy zajlott, hogy nyilatkozatokat, beszámolókat, régi anyagokat kellett az Osztály rendelkezésére bocsátanunk. Ezek többnyire nagy terjedelmű anyagok voltak, melyeket rövid (36-48 óra) határidővel kellett elkészíteni és kézbesíteni. Összesen 4 „kört futottunk le” mely során újabb kérdések, és kiegészítések kérésének tettünk eleget. Minden alkalommal személyesen mentem az Osztályra, és a felmerülő kérdésekre adtam választ. A helyszíni ellenőrzés során sem találtak semmi súlyos problémát, szabálytalanságot vagy hiányosságot. Ezek után egy összefoglaló nyilatkozatot </w:t>
      </w:r>
      <w:proofErr w:type="gramStart"/>
      <w:r>
        <w:rPr>
          <w:sz w:val="24"/>
          <w:szCs w:val="24"/>
        </w:rPr>
        <w:t>kellet</w:t>
      </w:r>
      <w:proofErr w:type="gramEnd"/>
      <w:r>
        <w:rPr>
          <w:sz w:val="24"/>
          <w:szCs w:val="24"/>
        </w:rPr>
        <w:t xml:space="preserve"> tegyek (ami igen nagy terjedelmű lett, és 87 mellékletet tartalmaz) valamint egy teljességi nyilatkozatot, amely aláírásával elvben az ellenőrzés lezárult. Az eredményre még várunk, az adatok feldolgozása után (árhatóan a jövő héten) megkapjuk az értékelést. Az eddigi visszajelzések pozitívak voltunk, és az Alapszabályunk is kiemelkedő az Osztály illetékesei szerint. Azt a szándékunkat, hogy közzétegyük az elkészült anyagot (mellékletek nélkül) jeleztem, a lehetőség nincs kizárva, megfontoltan kell eljárni, ezzel kapcsolatban még visszajelzésre várok.</w:t>
      </w:r>
      <w:r w:rsidR="002A15F9">
        <w:rPr>
          <w:sz w:val="24"/>
          <w:szCs w:val="24"/>
        </w:rPr>
        <w:t xml:space="preserve"> A jövőben hasznos lehet más területeket (</w:t>
      </w:r>
      <w:proofErr w:type="spellStart"/>
      <w:r w:rsidR="002A15F9">
        <w:rPr>
          <w:sz w:val="24"/>
          <w:szCs w:val="24"/>
        </w:rPr>
        <w:t>pl</w:t>
      </w:r>
      <w:proofErr w:type="spellEnd"/>
      <w:r w:rsidR="002A15F9">
        <w:rPr>
          <w:sz w:val="24"/>
          <w:szCs w:val="24"/>
        </w:rPr>
        <w:t xml:space="preserve"> gazdálkodás, pénzügyek) mélyebben érintő vizsgálatokat kérni, kevésbé rövid határidőkkel, ugyanis a vizsgálat jól rávilágított a hiányosságainkra.</w:t>
      </w:r>
    </w:p>
    <w:p w:rsidR="00735963" w:rsidRDefault="00735963" w:rsidP="00832A47">
      <w:pPr>
        <w:spacing w:after="120"/>
        <w:rPr>
          <w:sz w:val="24"/>
          <w:szCs w:val="24"/>
        </w:rPr>
      </w:pPr>
    </w:p>
    <w:p w:rsidR="00376169" w:rsidRPr="002A15F9" w:rsidRDefault="00376169" w:rsidP="00832A47">
      <w:pPr>
        <w:spacing w:after="120"/>
        <w:rPr>
          <w:b/>
          <w:sz w:val="24"/>
          <w:szCs w:val="24"/>
        </w:rPr>
      </w:pPr>
      <w:r w:rsidRPr="002A15F9">
        <w:rPr>
          <w:b/>
          <w:sz w:val="24"/>
          <w:szCs w:val="24"/>
        </w:rPr>
        <w:t>Tanári munkacsoport</w:t>
      </w:r>
    </w:p>
    <w:p w:rsidR="002A15F9" w:rsidRDefault="002A15F9" w:rsidP="00832A47">
      <w:pPr>
        <w:spacing w:after="120"/>
        <w:rPr>
          <w:sz w:val="24"/>
          <w:szCs w:val="24"/>
        </w:rPr>
      </w:pPr>
      <w:r>
        <w:rPr>
          <w:sz w:val="24"/>
          <w:szCs w:val="24"/>
        </w:rPr>
        <w:t>A tanári munkacsoport kezd felállni, még néhány szakterületről még várják a lelkes tagokat. A csoport feladata alapvetően az, amit a pályázatom erre vonatkozó részében is leírtam. A tanárképzéssel (különös tekintettel az osztatlan tanárszakra vonatkozóan) kapcsolatos fejleményeket fokozott figyelemmel követni, a megfelelő javaslatokat tenni.</w:t>
      </w:r>
    </w:p>
    <w:p w:rsidR="002A15F9" w:rsidRDefault="002A15F9" w:rsidP="00832A47">
      <w:pPr>
        <w:spacing w:after="120"/>
        <w:rPr>
          <w:sz w:val="24"/>
          <w:szCs w:val="24"/>
        </w:rPr>
      </w:pPr>
    </w:p>
    <w:p w:rsidR="00376169" w:rsidRPr="002A15F9" w:rsidRDefault="00376169" w:rsidP="00832A47">
      <w:pPr>
        <w:spacing w:after="120"/>
        <w:rPr>
          <w:b/>
          <w:sz w:val="24"/>
          <w:szCs w:val="24"/>
        </w:rPr>
      </w:pPr>
      <w:r w:rsidRPr="002A15F9">
        <w:rPr>
          <w:b/>
          <w:sz w:val="24"/>
          <w:szCs w:val="24"/>
        </w:rPr>
        <w:t>Kampuszfejles</w:t>
      </w:r>
      <w:r w:rsidR="00E57167">
        <w:rPr>
          <w:b/>
          <w:sz w:val="24"/>
          <w:szCs w:val="24"/>
        </w:rPr>
        <w:t>z</w:t>
      </w:r>
      <w:r w:rsidRPr="002A15F9">
        <w:rPr>
          <w:b/>
          <w:sz w:val="24"/>
          <w:szCs w:val="24"/>
        </w:rPr>
        <w:t>tés</w:t>
      </w:r>
    </w:p>
    <w:p w:rsidR="002A15F9" w:rsidRDefault="002A15F9" w:rsidP="00832A47">
      <w:pPr>
        <w:spacing w:after="120"/>
        <w:rPr>
          <w:sz w:val="24"/>
          <w:szCs w:val="24"/>
        </w:rPr>
      </w:pPr>
      <w:r>
        <w:rPr>
          <w:sz w:val="24"/>
          <w:szCs w:val="24"/>
        </w:rPr>
        <w:lastRenderedPageBreak/>
        <w:t>A kampuszfejlesztéssel kapcsolatos projekt hirdetése elindult már korábban, várhatóan a hétfői választmányon is napirendre kerül a kérdés. Alapvető feladat itt, a hallgatói igények felmérése, és a szükséges intézkedések megtétele.</w:t>
      </w:r>
    </w:p>
    <w:p w:rsidR="004535FE" w:rsidRDefault="004535FE" w:rsidP="004535FE">
      <w:pPr>
        <w:spacing w:after="120"/>
        <w:rPr>
          <w:b/>
          <w:sz w:val="24"/>
          <w:szCs w:val="24"/>
        </w:rPr>
      </w:pPr>
    </w:p>
    <w:p w:rsidR="004535FE" w:rsidRPr="002A15F9" w:rsidRDefault="004535FE" w:rsidP="004535FE">
      <w:pPr>
        <w:spacing w:after="120"/>
        <w:rPr>
          <w:b/>
          <w:sz w:val="24"/>
          <w:szCs w:val="24"/>
        </w:rPr>
      </w:pPr>
      <w:r>
        <w:rPr>
          <w:b/>
          <w:sz w:val="24"/>
          <w:szCs w:val="24"/>
        </w:rPr>
        <w:t>Szociális ügyek</w:t>
      </w:r>
    </w:p>
    <w:p w:rsidR="004535FE" w:rsidRPr="004535FE" w:rsidRDefault="004535FE" w:rsidP="004535FE">
      <w:pPr>
        <w:spacing w:after="120"/>
        <w:rPr>
          <w:sz w:val="24"/>
          <w:szCs w:val="24"/>
        </w:rPr>
      </w:pPr>
      <w:r>
        <w:rPr>
          <w:sz w:val="24"/>
          <w:szCs w:val="24"/>
        </w:rPr>
        <w:t xml:space="preserve">A szociális támogatások bírálása lezajlott, az utalások megjelentek a </w:t>
      </w:r>
      <w:proofErr w:type="spellStart"/>
      <w:r>
        <w:rPr>
          <w:sz w:val="24"/>
          <w:szCs w:val="24"/>
        </w:rPr>
        <w:t>Neptunban</w:t>
      </w:r>
      <w:proofErr w:type="spellEnd"/>
      <w:r>
        <w:rPr>
          <w:sz w:val="24"/>
          <w:szCs w:val="24"/>
        </w:rPr>
        <w:t xml:space="preserve">. Az informatikai rendszer működése korántsem volt kifogástalan, ennél fogva adódtak, adódhatnak </w:t>
      </w:r>
      <w:r w:rsidR="00E57167">
        <w:rPr>
          <w:sz w:val="24"/>
          <w:szCs w:val="24"/>
        </w:rPr>
        <w:t>egyéni</w:t>
      </w:r>
      <w:r>
        <w:rPr>
          <w:sz w:val="24"/>
          <w:szCs w:val="24"/>
        </w:rPr>
        <w:t xml:space="preserve"> jellegű problémák</w:t>
      </w:r>
      <w:r w:rsidR="00E57167">
        <w:rPr>
          <w:sz w:val="24"/>
          <w:szCs w:val="24"/>
        </w:rPr>
        <w:t>, és a juttatásképesség ellenőrzése is problémát okozott</w:t>
      </w:r>
      <w:r>
        <w:rPr>
          <w:sz w:val="24"/>
          <w:szCs w:val="24"/>
        </w:rPr>
        <w:t>.</w:t>
      </w:r>
      <w:r w:rsidR="00E57167">
        <w:rPr>
          <w:sz w:val="24"/>
          <w:szCs w:val="24"/>
        </w:rPr>
        <w:t xml:space="preserve"> A TTK részéről minden alkalommal sikerült tartani a határidőket, de központilag a keret meghatározás és </w:t>
      </w:r>
      <w:proofErr w:type="spellStart"/>
      <w:r w:rsidR="00E57167">
        <w:rPr>
          <w:sz w:val="24"/>
          <w:szCs w:val="24"/>
        </w:rPr>
        <w:t>Neptun</w:t>
      </w:r>
      <w:proofErr w:type="spellEnd"/>
      <w:r w:rsidR="00E57167">
        <w:rPr>
          <w:sz w:val="24"/>
          <w:szCs w:val="24"/>
        </w:rPr>
        <w:t xml:space="preserve"> kliensek beüzemelésének csúszása miatt az utalási listák az utolsó pillanatban lettek rögzítve. Az utalás várhatóan ki fog menni ezektől függetlenül az előzetesen meghatározott utalási időpontban. A rendszeres szociális támogatás pontrendszeres hallgatói utalási listájukba 4000 </w:t>
      </w:r>
      <w:proofErr w:type="spellStart"/>
      <w:r w:rsidR="00E57167">
        <w:rPr>
          <w:sz w:val="24"/>
          <w:szCs w:val="24"/>
        </w:rPr>
        <w:t>ft-tal</w:t>
      </w:r>
      <w:proofErr w:type="spellEnd"/>
      <w:r w:rsidR="00E57167">
        <w:rPr>
          <w:sz w:val="24"/>
          <w:szCs w:val="24"/>
        </w:rPr>
        <w:t xml:space="preserve"> több került be, ez javításra került. </w:t>
      </w:r>
      <w:r>
        <w:rPr>
          <w:sz w:val="24"/>
          <w:szCs w:val="24"/>
        </w:rPr>
        <w:t xml:space="preserve"> Köszönet illeti Tóth Rózát, a Kari Ösztöndíjbizottság elnökét az elmúlt hónapban végzett áldozatos munkájáért.</w:t>
      </w:r>
    </w:p>
    <w:p w:rsidR="004535FE" w:rsidRPr="002A15F9" w:rsidRDefault="004535FE" w:rsidP="004535FE">
      <w:pPr>
        <w:spacing w:after="120"/>
        <w:rPr>
          <w:b/>
          <w:sz w:val="24"/>
          <w:szCs w:val="24"/>
        </w:rPr>
      </w:pPr>
    </w:p>
    <w:p w:rsidR="002A15F9" w:rsidRPr="002A15F9" w:rsidRDefault="002A15F9" w:rsidP="00832A47">
      <w:pPr>
        <w:spacing w:after="120"/>
        <w:rPr>
          <w:b/>
          <w:sz w:val="24"/>
          <w:szCs w:val="24"/>
        </w:rPr>
      </w:pPr>
      <w:r w:rsidRPr="002A15F9">
        <w:rPr>
          <w:b/>
          <w:sz w:val="24"/>
          <w:szCs w:val="24"/>
        </w:rPr>
        <w:t>Rendezvények</w:t>
      </w:r>
    </w:p>
    <w:p w:rsidR="002A15F9" w:rsidRDefault="002A15F9" w:rsidP="00832A47">
      <w:pPr>
        <w:spacing w:after="120"/>
        <w:rPr>
          <w:sz w:val="24"/>
          <w:szCs w:val="24"/>
        </w:rPr>
      </w:pPr>
      <w:r>
        <w:rPr>
          <w:sz w:val="24"/>
          <w:szCs w:val="24"/>
        </w:rPr>
        <w:t xml:space="preserve">A </w:t>
      </w:r>
      <w:proofErr w:type="spellStart"/>
      <w:r>
        <w:rPr>
          <w:sz w:val="24"/>
          <w:szCs w:val="24"/>
        </w:rPr>
        <w:t>LEN-nel</w:t>
      </w:r>
      <w:proofErr w:type="spellEnd"/>
      <w:r>
        <w:rPr>
          <w:sz w:val="24"/>
          <w:szCs w:val="24"/>
        </w:rPr>
        <w:t xml:space="preserve"> és Nedves Esttel kapcsolatos megbeszélésekre Dukán András Ferenc és én jártunk el az időszakban. A Nedves Est várhatóan az őszihez hasonlóan kerül megszervezésére, a rendezvényen a</w:t>
      </w:r>
      <w:r w:rsidR="00E57167">
        <w:rPr>
          <w:sz w:val="24"/>
          <w:szCs w:val="24"/>
        </w:rPr>
        <w:t>z</w:t>
      </w:r>
      <w:r>
        <w:rPr>
          <w:sz w:val="24"/>
          <w:szCs w:val="24"/>
        </w:rPr>
        <w:t xml:space="preserve"> ESU </w:t>
      </w:r>
      <w:proofErr w:type="spellStart"/>
      <w:r>
        <w:rPr>
          <w:sz w:val="24"/>
          <w:szCs w:val="24"/>
        </w:rPr>
        <w:t>Board</w:t>
      </w:r>
      <w:proofErr w:type="spellEnd"/>
      <w:r>
        <w:rPr>
          <w:sz w:val="24"/>
          <w:szCs w:val="24"/>
        </w:rPr>
        <w:t xml:space="preserve"> Meeting résztvevőit is vendégül látjuk, ezzel támogatja az ELTE TTK HÖK a </w:t>
      </w:r>
      <w:proofErr w:type="spellStart"/>
      <w:r>
        <w:rPr>
          <w:sz w:val="24"/>
          <w:szCs w:val="24"/>
        </w:rPr>
        <w:t>HÖOK-ot</w:t>
      </w:r>
      <w:proofErr w:type="spellEnd"/>
      <w:r>
        <w:rPr>
          <w:sz w:val="24"/>
          <w:szCs w:val="24"/>
        </w:rPr>
        <w:t>, és a Közgyűlés szervezőit. Ezzel kapcsolatos részletek egyeztetése folyamatban van.</w:t>
      </w:r>
    </w:p>
    <w:p w:rsidR="002A15F9" w:rsidRDefault="002A15F9" w:rsidP="00832A47">
      <w:pPr>
        <w:spacing w:after="120"/>
        <w:rPr>
          <w:sz w:val="24"/>
          <w:szCs w:val="24"/>
        </w:rPr>
      </w:pPr>
      <w:r>
        <w:rPr>
          <w:sz w:val="24"/>
          <w:szCs w:val="24"/>
        </w:rPr>
        <w:t>A LEN költségvetése az elmúlt héten kialakult, várhatóan végleges-közel</w:t>
      </w:r>
      <w:r w:rsidR="004535FE">
        <w:rPr>
          <w:sz w:val="24"/>
          <w:szCs w:val="24"/>
        </w:rPr>
        <w:t>i állapotba került, számunkra is elfogadható módon. A fellépők is körvonalazódnak, valamint a civil-falu résztvevőinek összegyűjtése is elkezdődött.</w:t>
      </w:r>
    </w:p>
    <w:p w:rsidR="003643C4" w:rsidRDefault="003643C4" w:rsidP="003643C4">
      <w:pPr>
        <w:spacing w:after="120"/>
        <w:rPr>
          <w:b/>
          <w:sz w:val="24"/>
          <w:szCs w:val="24"/>
        </w:rPr>
      </w:pPr>
    </w:p>
    <w:p w:rsidR="003643C4" w:rsidRPr="002A15F9" w:rsidRDefault="003643C4" w:rsidP="003643C4">
      <w:pPr>
        <w:spacing w:after="120"/>
        <w:rPr>
          <w:b/>
          <w:sz w:val="24"/>
          <w:szCs w:val="24"/>
        </w:rPr>
      </w:pPr>
      <w:r>
        <w:rPr>
          <w:b/>
          <w:sz w:val="24"/>
          <w:szCs w:val="24"/>
        </w:rPr>
        <w:t>Hallgatói megmozdulások, egyetemfoglalás, HÖK-reform</w:t>
      </w:r>
    </w:p>
    <w:p w:rsidR="00C1726B" w:rsidRDefault="003643C4" w:rsidP="00832A47">
      <w:pPr>
        <w:spacing w:after="120"/>
        <w:rPr>
          <w:sz w:val="24"/>
          <w:szCs w:val="24"/>
        </w:rPr>
      </w:pPr>
      <w:r>
        <w:rPr>
          <w:sz w:val="24"/>
          <w:szCs w:val="24"/>
        </w:rPr>
        <w:t xml:space="preserve">Az ELTE BTK-n magukat „egyetemfoglalóknak” nevezett aktivisták folyamatosan fórumot tartanak, és sok mindenről véleményt alkotnak, megmozdulásokat szerveznek. A HÖK-reform is szóba került, hogyan lehetne megreformálni a hallgatói érdekképviseletet. Az egyik ilyen fórumra az EHÖK elnökség és </w:t>
      </w:r>
      <w:proofErr w:type="gramStart"/>
      <w:r>
        <w:rPr>
          <w:sz w:val="24"/>
          <w:szCs w:val="24"/>
        </w:rPr>
        <w:t>kabinet jelentős</w:t>
      </w:r>
      <w:proofErr w:type="gramEnd"/>
      <w:r>
        <w:rPr>
          <w:sz w:val="24"/>
          <w:szCs w:val="24"/>
        </w:rPr>
        <w:t xml:space="preserve"> része ellátogatott. Sok hasznos gondolat elhangzott, melyeket érdemes figyelembe venni. Sajnos konkrétumokat, megvalósítási </w:t>
      </w:r>
      <w:proofErr w:type="gramStart"/>
      <w:r>
        <w:rPr>
          <w:sz w:val="24"/>
          <w:szCs w:val="24"/>
        </w:rPr>
        <w:t>javaslatokat kevesebbet</w:t>
      </w:r>
      <w:proofErr w:type="gramEnd"/>
      <w:r>
        <w:rPr>
          <w:sz w:val="24"/>
          <w:szCs w:val="24"/>
        </w:rPr>
        <w:t xml:space="preserve"> hallottunk a résztvevőktől, akik sajnos nem voltak sokkal többen, mint a megjelent HÖK elnökök, EHÖK alelnökök és kabinettagok.</w:t>
      </w:r>
    </w:p>
    <w:p w:rsidR="003643C4" w:rsidRPr="003643C4" w:rsidRDefault="003643C4" w:rsidP="00832A47">
      <w:pPr>
        <w:spacing w:after="120"/>
        <w:rPr>
          <w:sz w:val="24"/>
          <w:szCs w:val="24"/>
        </w:rPr>
      </w:pPr>
      <w:r>
        <w:rPr>
          <w:sz w:val="24"/>
          <w:szCs w:val="24"/>
        </w:rPr>
        <w:t>Az ELTE HÖK jelen állásban nyitott a reformokra, bár már korábban is hangzottak el hasonló jellegű javaslatok, amelyek sajnos nem ke</w:t>
      </w:r>
      <w:r w:rsidR="00412CFC">
        <w:rPr>
          <w:sz w:val="24"/>
          <w:szCs w:val="24"/>
        </w:rPr>
        <w:t>rültek mindeddig a figyelem köz</w:t>
      </w:r>
      <w:r>
        <w:rPr>
          <w:sz w:val="24"/>
          <w:szCs w:val="24"/>
        </w:rPr>
        <w:t>pontjába.</w:t>
      </w:r>
    </w:p>
    <w:p w:rsidR="003643C4" w:rsidRDefault="003643C4" w:rsidP="00832A47">
      <w:pPr>
        <w:spacing w:after="120"/>
        <w:rPr>
          <w:b/>
          <w:sz w:val="24"/>
          <w:szCs w:val="24"/>
        </w:rPr>
      </w:pPr>
    </w:p>
    <w:p w:rsidR="00376169" w:rsidRDefault="00376169" w:rsidP="00832A47">
      <w:pPr>
        <w:spacing w:after="120"/>
        <w:rPr>
          <w:b/>
          <w:sz w:val="24"/>
          <w:szCs w:val="24"/>
        </w:rPr>
      </w:pPr>
      <w:r w:rsidRPr="004535FE">
        <w:rPr>
          <w:b/>
          <w:sz w:val="24"/>
          <w:szCs w:val="24"/>
        </w:rPr>
        <w:lastRenderedPageBreak/>
        <w:t>Munkahétvége</w:t>
      </w:r>
    </w:p>
    <w:p w:rsidR="004535FE" w:rsidRDefault="004535FE" w:rsidP="00832A47">
      <w:pPr>
        <w:spacing w:after="120"/>
        <w:rPr>
          <w:sz w:val="24"/>
          <w:szCs w:val="24"/>
        </w:rPr>
      </w:pPr>
      <w:r>
        <w:rPr>
          <w:sz w:val="24"/>
          <w:szCs w:val="24"/>
        </w:rPr>
        <w:t>A március 8 és 10-ei munkahétvégén a Küldöttgyűlés anyagait készítjük elő. Egy, a vizsgálat során felfedezett hiányosság a működésünkben, hogy számos eljárást szokásjog alapján végzünk, és nincsen rá elfogadott szabályzatunk/eljárásrendünk, pedig sok esetben indokolt lenne. Ezt a hiányt pótoljuk a 12-i Küldöttgyűlésen a szabályzatok napirendi pontban.</w:t>
      </w:r>
    </w:p>
    <w:p w:rsidR="004535FE" w:rsidRDefault="004535FE" w:rsidP="00832A47">
      <w:pPr>
        <w:spacing w:after="120"/>
        <w:rPr>
          <w:sz w:val="24"/>
          <w:szCs w:val="24"/>
        </w:rPr>
      </w:pPr>
      <w:r>
        <w:rPr>
          <w:sz w:val="24"/>
          <w:szCs w:val="24"/>
        </w:rPr>
        <w:t>A honlapon nyilvánosságra kerültek azok az oldalak, ahol az érdeklődők a TTK HÖK gazdálkodásával kapcsolatban kaphatnak információt, nem szabályzatszerűen, hanem könnyed, jól érthető módon megfogalmazva. A jelenleg is elérhető, általános leírások mellett, a jövőben több számszerű adatot, statisztikát is szeretnék közzétenni, természetesen a vonatkozó törvény által szabott keretek között.</w:t>
      </w:r>
    </w:p>
    <w:p w:rsidR="00C745E4" w:rsidRDefault="00C745E4" w:rsidP="00832A47">
      <w:pPr>
        <w:spacing w:after="120"/>
        <w:rPr>
          <w:sz w:val="24"/>
          <w:szCs w:val="24"/>
        </w:rPr>
      </w:pPr>
    </w:p>
    <w:p w:rsidR="00C745E4" w:rsidRDefault="00F83EF9" w:rsidP="00832A47">
      <w:pPr>
        <w:spacing w:after="120"/>
        <w:rPr>
          <w:sz w:val="24"/>
          <w:szCs w:val="24"/>
        </w:rPr>
      </w:pPr>
      <w:r>
        <w:rPr>
          <w:sz w:val="24"/>
          <w:szCs w:val="24"/>
        </w:rPr>
        <w:t>Köszönöm,</w:t>
      </w:r>
      <w:r w:rsidR="00C745E4">
        <w:rPr>
          <w:sz w:val="24"/>
          <w:szCs w:val="24"/>
        </w:rPr>
        <w:t xml:space="preserve"> hogy elolvastad a beszámolómat. Kérdéseket, észrevételeket, javaslatokat várom személyesen, akár email-en vagy telefonon is.</w:t>
      </w:r>
    </w:p>
    <w:p w:rsidR="00C745E4" w:rsidRDefault="00C745E4" w:rsidP="00832A47">
      <w:pPr>
        <w:spacing w:after="120"/>
        <w:rPr>
          <w:sz w:val="24"/>
          <w:szCs w:val="24"/>
        </w:rPr>
      </w:pPr>
    </w:p>
    <w:p w:rsidR="00C745E4" w:rsidRDefault="00C745E4" w:rsidP="00832A47">
      <w:pPr>
        <w:spacing w:after="120"/>
        <w:rPr>
          <w:sz w:val="24"/>
          <w:szCs w:val="24"/>
        </w:rPr>
      </w:pPr>
    </w:p>
    <w:p w:rsidR="00C745E4" w:rsidRDefault="00C745E4" w:rsidP="00832A47">
      <w:pPr>
        <w:spacing w:after="120"/>
        <w:rPr>
          <w:sz w:val="24"/>
          <w:szCs w:val="24"/>
        </w:rPr>
      </w:pPr>
    </w:p>
    <w:p w:rsidR="00C745E4" w:rsidRDefault="00C745E4" w:rsidP="00832A47">
      <w:pPr>
        <w:spacing w:after="120"/>
        <w:rPr>
          <w:sz w:val="24"/>
          <w:szCs w:val="24"/>
        </w:rPr>
      </w:pPr>
      <w:r>
        <w:rPr>
          <w:sz w:val="24"/>
          <w:szCs w:val="24"/>
        </w:rPr>
        <w:t>Budapest, 2013-03-10</w:t>
      </w:r>
    </w:p>
    <w:p w:rsidR="00C745E4" w:rsidRDefault="00C745E4" w:rsidP="00C745E4">
      <w:pPr>
        <w:spacing w:after="0"/>
        <w:jc w:val="right"/>
        <w:rPr>
          <w:sz w:val="24"/>
          <w:szCs w:val="24"/>
        </w:rPr>
      </w:pPr>
      <w:r>
        <w:rPr>
          <w:sz w:val="24"/>
          <w:szCs w:val="24"/>
        </w:rPr>
        <w:t>Béni Kornél</w:t>
      </w:r>
    </w:p>
    <w:p w:rsidR="00C745E4" w:rsidRDefault="00E57167" w:rsidP="00C745E4">
      <w:pPr>
        <w:spacing w:after="0"/>
        <w:jc w:val="right"/>
        <w:rPr>
          <w:sz w:val="24"/>
          <w:szCs w:val="24"/>
        </w:rPr>
      </w:pPr>
      <w:r>
        <w:rPr>
          <w:sz w:val="24"/>
          <w:szCs w:val="24"/>
        </w:rPr>
        <w:t>Elnök</w:t>
      </w:r>
    </w:p>
    <w:p w:rsidR="00C745E4" w:rsidRPr="004535FE" w:rsidRDefault="00C745E4" w:rsidP="00C745E4">
      <w:pPr>
        <w:spacing w:after="0"/>
        <w:jc w:val="right"/>
        <w:rPr>
          <w:sz w:val="24"/>
          <w:szCs w:val="24"/>
        </w:rPr>
      </w:pPr>
      <w:r>
        <w:rPr>
          <w:sz w:val="24"/>
          <w:szCs w:val="24"/>
        </w:rPr>
        <w:t>ELTE TTK HÖK</w:t>
      </w:r>
    </w:p>
    <w:sectPr w:rsidR="00C745E4" w:rsidRPr="004535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6A2"/>
    <w:multiLevelType w:val="hybridMultilevel"/>
    <w:tmpl w:val="E098C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13FAB"/>
    <w:rsid w:val="00213FAB"/>
    <w:rsid w:val="002A15F9"/>
    <w:rsid w:val="002B277C"/>
    <w:rsid w:val="003643C4"/>
    <w:rsid w:val="00376169"/>
    <w:rsid w:val="00412CFC"/>
    <w:rsid w:val="004535FE"/>
    <w:rsid w:val="00735963"/>
    <w:rsid w:val="00832A47"/>
    <w:rsid w:val="00C1726B"/>
    <w:rsid w:val="00C745E4"/>
    <w:rsid w:val="00D84572"/>
    <w:rsid w:val="00E57167"/>
    <w:rsid w:val="00F83EF9"/>
    <w:rsid w:val="00FA5AC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13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5765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ELTE TTK HÖK</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elnok</dc:creator>
  <cp:keywords/>
  <dc:description/>
  <cp:lastModifiedBy>elnok</cp:lastModifiedBy>
  <cp:revision>2</cp:revision>
  <dcterms:created xsi:type="dcterms:W3CDTF">2013-03-10T15:49:00Z</dcterms:created>
  <dcterms:modified xsi:type="dcterms:W3CDTF">2013-03-10T15:49:00Z</dcterms:modified>
</cp:coreProperties>
</file>