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1122" w:rsidRPr="00CE4764" w:rsidRDefault="00811122" w:rsidP="00811122">
      <w:pPr>
        <w:pStyle w:val="normal"/>
        <w:spacing w:after="240" w:line="360" w:lineRule="auto"/>
        <w:jc w:val="center"/>
        <w:rPr>
          <w:rFonts w:ascii="Times New Roman" w:hAnsi="Times New Roman" w:cs="Times New Roman"/>
          <w:b/>
          <w:color w:val="1F497D" w:themeColor="text2"/>
          <w:lang w:val="hu-HU"/>
        </w:rPr>
      </w:pPr>
      <w:r w:rsidRPr="00CE4764">
        <w:rPr>
          <w:rFonts w:ascii="Times New Roman" w:hAnsi="Times New Roman" w:cs="Times New Roman"/>
          <w:b/>
          <w:color w:val="1F497D" w:themeColor="text2"/>
          <w:sz w:val="48"/>
          <w:szCs w:val="48"/>
          <w:lang w:val="hu-HU"/>
        </w:rPr>
        <w:t>Beszámoló</w:t>
      </w:r>
      <w:r w:rsidRPr="00CE4764">
        <w:rPr>
          <w:rFonts w:ascii="Times New Roman" w:hAnsi="Times New Roman" w:cs="Times New Roman"/>
          <w:color w:val="1F497D" w:themeColor="text2"/>
          <w:sz w:val="48"/>
          <w:szCs w:val="48"/>
          <w:lang w:val="hu-HU"/>
        </w:rPr>
        <w:br/>
      </w:r>
      <w:r w:rsidRPr="00CE4764">
        <w:rPr>
          <w:rFonts w:ascii="Times New Roman" w:hAnsi="Times New Roman" w:cs="Times New Roman"/>
          <w:color w:val="1F497D" w:themeColor="text2"/>
          <w:lang w:val="hu-HU"/>
        </w:rPr>
        <w:t>ELTE TTK HÖK Elnök</w:t>
      </w:r>
      <w:r w:rsidRPr="00CE4764">
        <w:rPr>
          <w:rFonts w:ascii="Times New Roman" w:hAnsi="Times New Roman" w:cs="Times New Roman"/>
          <w:color w:val="1F497D" w:themeColor="text2"/>
          <w:lang w:val="hu-HU"/>
        </w:rPr>
        <w:br/>
      </w:r>
      <w:r w:rsidR="007348F1" w:rsidRPr="00CE4764">
        <w:rPr>
          <w:rFonts w:ascii="Times New Roman" w:hAnsi="Times New Roman" w:cs="Times New Roman"/>
          <w:b/>
          <w:color w:val="1F497D" w:themeColor="text2"/>
          <w:lang w:val="hu-HU"/>
        </w:rPr>
        <w:t>2013. szeptember 22.</w:t>
      </w:r>
      <w:r w:rsidRPr="00CE4764">
        <w:rPr>
          <w:rFonts w:ascii="Times New Roman" w:hAnsi="Times New Roman" w:cs="Times New Roman"/>
          <w:b/>
          <w:color w:val="1F497D" w:themeColor="text2"/>
          <w:lang w:val="hu-HU"/>
        </w:rPr>
        <w:t xml:space="preserve"> – 2013. </w:t>
      </w:r>
      <w:r w:rsidR="007348F1">
        <w:rPr>
          <w:rFonts w:ascii="Times New Roman" w:hAnsi="Times New Roman" w:cs="Times New Roman"/>
          <w:b/>
          <w:color w:val="1F497D" w:themeColor="text2"/>
          <w:lang w:val="hu-HU"/>
        </w:rPr>
        <w:t>december 1</w:t>
      </w:r>
      <w:r w:rsidRPr="00CE4764">
        <w:rPr>
          <w:rFonts w:ascii="Times New Roman" w:hAnsi="Times New Roman" w:cs="Times New Roman"/>
          <w:b/>
          <w:color w:val="1F497D" w:themeColor="text2"/>
          <w:lang w:val="hu-HU"/>
        </w:rPr>
        <w:t>.</w:t>
      </w:r>
    </w:p>
    <w:p w:rsidR="00811122" w:rsidRPr="00CE4764" w:rsidRDefault="00811122" w:rsidP="009B4B55">
      <w:pPr>
        <w:pStyle w:val="normal"/>
        <w:spacing w:after="240" w:line="360" w:lineRule="auto"/>
        <w:rPr>
          <w:rFonts w:ascii="Times New Roman" w:hAnsi="Times New Roman" w:cs="Times New Roman"/>
          <w:b/>
          <w:color w:val="4F81BD" w:themeColor="accent1"/>
          <w:sz w:val="40"/>
          <w:szCs w:val="40"/>
          <w:lang w:val="hu-HU"/>
        </w:rPr>
      </w:pPr>
      <w:r w:rsidRPr="00CE4764">
        <w:rPr>
          <w:rFonts w:ascii="Times New Roman" w:hAnsi="Times New Roman" w:cs="Times New Roman"/>
          <w:b/>
          <w:color w:val="4F81BD" w:themeColor="accent1"/>
          <w:sz w:val="40"/>
          <w:szCs w:val="40"/>
          <w:lang w:val="hu-HU"/>
        </w:rPr>
        <w:t>Időrendi bontás</w:t>
      </w:r>
    </w:p>
    <w:p w:rsidR="00811122" w:rsidRDefault="00811122" w:rsidP="004E44EF">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 xml:space="preserve">2013. </w:t>
      </w:r>
      <w:r w:rsidR="00B05E97">
        <w:rPr>
          <w:rFonts w:ascii="Times New Roman" w:hAnsi="Times New Roman" w:cs="Times New Roman"/>
          <w:lang w:val="hu-HU"/>
        </w:rPr>
        <w:t>szeptember 23</w:t>
      </w:r>
      <w:r>
        <w:rPr>
          <w:rFonts w:ascii="Times New Roman" w:hAnsi="Times New Roman" w:cs="Times New Roman"/>
          <w:lang w:val="hu-HU"/>
        </w:rPr>
        <w:t xml:space="preserve">. – </w:t>
      </w:r>
      <w:r w:rsidR="00B05E97">
        <w:rPr>
          <w:rFonts w:ascii="Times New Roman" w:hAnsi="Times New Roman" w:cs="Times New Roman"/>
          <w:lang w:val="hu-HU"/>
        </w:rPr>
        <w:t>Szenátusi</w:t>
      </w:r>
      <w:r>
        <w:rPr>
          <w:rFonts w:ascii="Times New Roman" w:hAnsi="Times New Roman" w:cs="Times New Roman"/>
          <w:lang w:val="hu-HU"/>
        </w:rPr>
        <w:t xml:space="preserve"> ülés</w:t>
      </w:r>
    </w:p>
    <w:p w:rsidR="00811122" w:rsidRDefault="00811122" w:rsidP="004E44EF">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 xml:space="preserve">2013. </w:t>
      </w:r>
      <w:r w:rsidR="00B05E97">
        <w:rPr>
          <w:rFonts w:ascii="Times New Roman" w:hAnsi="Times New Roman" w:cs="Times New Roman"/>
          <w:lang w:val="hu-HU"/>
        </w:rPr>
        <w:t xml:space="preserve">szeptember 23. </w:t>
      </w:r>
      <w:r>
        <w:rPr>
          <w:rFonts w:ascii="Times New Roman" w:hAnsi="Times New Roman" w:cs="Times New Roman"/>
          <w:lang w:val="hu-HU"/>
        </w:rPr>
        <w:t xml:space="preserve">– </w:t>
      </w:r>
      <w:r w:rsidR="00B05E97">
        <w:rPr>
          <w:rFonts w:ascii="Times New Roman" w:hAnsi="Times New Roman" w:cs="Times New Roman"/>
          <w:lang w:val="hu-HU"/>
        </w:rPr>
        <w:t>Választmányi ülés</w:t>
      </w:r>
    </w:p>
    <w:p w:rsidR="00B05E97" w:rsidRDefault="00B05E97" w:rsidP="004E44EF">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szeptember 24. – TTK HÖK Küldöttgyűlés</w:t>
      </w:r>
    </w:p>
    <w:p w:rsidR="00B05E97" w:rsidRDefault="00B05E97" w:rsidP="004E44EF">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szeptember 25. – EHÖK Elnökségi ülés</w:t>
      </w:r>
    </w:p>
    <w:p w:rsidR="000627D6" w:rsidRDefault="000627D6" w:rsidP="004E44EF">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szeptember 23. – Tisztségviselői értekezlet</w:t>
      </w:r>
    </w:p>
    <w:p w:rsidR="00B05E97" w:rsidRDefault="00B05E97"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1. – Választmányi ülés</w:t>
      </w:r>
    </w:p>
    <w:p w:rsidR="00B05E97" w:rsidRDefault="00B05E97"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2. – EHÖK Elnökségi ülés</w:t>
      </w:r>
    </w:p>
    <w:p w:rsidR="000627D6" w:rsidRDefault="000627D6"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3. - BEAC Küldött közgyűlés</w:t>
      </w:r>
    </w:p>
    <w:p w:rsidR="00B05E97" w:rsidRDefault="00B05E97"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7. – Választmányi ülés</w:t>
      </w:r>
    </w:p>
    <w:p w:rsidR="00B05E97" w:rsidRDefault="00B05E97"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 xml:space="preserve">2013. október </w:t>
      </w:r>
      <w:r w:rsidR="00EA4E18">
        <w:rPr>
          <w:rFonts w:ascii="Times New Roman" w:hAnsi="Times New Roman" w:cs="Times New Roman"/>
          <w:lang w:val="hu-HU"/>
        </w:rPr>
        <w:t>9</w:t>
      </w:r>
      <w:r>
        <w:rPr>
          <w:rFonts w:ascii="Times New Roman" w:hAnsi="Times New Roman" w:cs="Times New Roman"/>
          <w:lang w:val="hu-HU"/>
        </w:rPr>
        <w:t>. – EHÖK Elnökségi ülés</w:t>
      </w:r>
    </w:p>
    <w:p w:rsidR="000627D6" w:rsidRDefault="000627D6"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14. – Szenátusi ülés</w:t>
      </w:r>
    </w:p>
    <w:p w:rsidR="00B05E97" w:rsidRDefault="00B05E97"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14. – Választmányi ülés</w:t>
      </w:r>
    </w:p>
    <w:p w:rsidR="000627D6" w:rsidRDefault="000627D6"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16</w:t>
      </w:r>
      <w:r w:rsidR="00FE30A0">
        <w:rPr>
          <w:rFonts w:ascii="Times New Roman" w:hAnsi="Times New Roman" w:cs="Times New Roman"/>
          <w:lang w:val="hu-HU"/>
        </w:rPr>
        <w:t xml:space="preserve"> - Dékáni Tanács</w:t>
      </w:r>
    </w:p>
    <w:p w:rsidR="00FE30A0" w:rsidRPr="00FE30A0" w:rsidRDefault="00FE30A0" w:rsidP="00FE30A0">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16 - Kari Tanács</w:t>
      </w:r>
    </w:p>
    <w:p w:rsidR="00EA4E18" w:rsidRDefault="00EA4E18"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16. – EHÖK Elnökségi ülés</w:t>
      </w:r>
    </w:p>
    <w:p w:rsidR="00B05E97" w:rsidRDefault="00B05E97"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lastRenderedPageBreak/>
        <w:t>2013. október 21. – Választmányi ülés</w:t>
      </w:r>
    </w:p>
    <w:p w:rsidR="00FE30A0" w:rsidRDefault="00FE30A0" w:rsidP="00FE30A0">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24. – OHÜB</w:t>
      </w:r>
    </w:p>
    <w:p w:rsidR="00FE30A0" w:rsidRPr="00FE30A0" w:rsidRDefault="00FE30A0" w:rsidP="00FE30A0">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24. – Tanárképző Központ Egyeztető Testületi ülés</w:t>
      </w:r>
    </w:p>
    <w:p w:rsidR="000627D6" w:rsidRDefault="000627D6"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október 30. – EHÖK Elnökségi ülés</w:t>
      </w:r>
    </w:p>
    <w:p w:rsidR="00B05E97" w:rsidRDefault="00B05E97"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4. – Választmányi ülés</w:t>
      </w:r>
    </w:p>
    <w:p w:rsidR="00FE30A0" w:rsidRDefault="00FE30A0"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5. - BEAC Elnökségi ülés</w:t>
      </w:r>
    </w:p>
    <w:p w:rsidR="00FE30A0" w:rsidRDefault="00FE30A0"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8-10. - HÖOK Vezetőképző</w:t>
      </w:r>
    </w:p>
    <w:p w:rsidR="000627D6" w:rsidRDefault="000627D6"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6. - EHÖK Elnökségi ülés</w:t>
      </w:r>
    </w:p>
    <w:p w:rsidR="000627D6" w:rsidRDefault="000627D6"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11. - Szenátusi ülés</w:t>
      </w:r>
    </w:p>
    <w:p w:rsidR="00FE30A0" w:rsidRDefault="00FE30A0"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15. - Gólyabál</w:t>
      </w:r>
    </w:p>
    <w:p w:rsidR="00B05E97" w:rsidRDefault="00B05E97"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19. – Választmányi ülés</w:t>
      </w:r>
    </w:p>
    <w:p w:rsidR="004E44EF" w:rsidRDefault="000627D6" w:rsidP="004E44EF">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20. - Dékáni Tanács</w:t>
      </w:r>
    </w:p>
    <w:p w:rsidR="000627D6" w:rsidRDefault="000627D6" w:rsidP="000627D6">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20. - Kari Tanács</w:t>
      </w:r>
    </w:p>
    <w:p w:rsidR="000627D6" w:rsidRDefault="000627D6" w:rsidP="000627D6">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20. - EHÖK Elnökségi ülés</w:t>
      </w:r>
    </w:p>
    <w:p w:rsidR="00FE30A0" w:rsidRPr="000627D6" w:rsidRDefault="00FE30A0" w:rsidP="000627D6">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25. – Tanárképző Központ Egyeztető Testületi ülés</w:t>
      </w:r>
    </w:p>
    <w:p w:rsidR="00B05E97" w:rsidRDefault="00B05E97"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25. – Választmányi ülés</w:t>
      </w:r>
    </w:p>
    <w:p w:rsidR="000627D6" w:rsidRDefault="000627D6"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27. - EHÖK Elnökségi ülés</w:t>
      </w:r>
    </w:p>
    <w:p w:rsidR="000627D6" w:rsidRPr="000627D6" w:rsidRDefault="000627D6" w:rsidP="000627D6">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27. - OHÜB</w:t>
      </w:r>
    </w:p>
    <w:p w:rsidR="000627D6" w:rsidRDefault="000627D6"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20. - EHÖK Alapszabály író bizottsági ülés</w:t>
      </w:r>
    </w:p>
    <w:p w:rsidR="000627D6" w:rsidRDefault="000627D6" w:rsidP="00B05E97">
      <w:pPr>
        <w:pStyle w:val="normal"/>
        <w:numPr>
          <w:ilvl w:val="0"/>
          <w:numId w:val="2"/>
        </w:numPr>
        <w:spacing w:after="240" w:line="360" w:lineRule="auto"/>
        <w:rPr>
          <w:rFonts w:ascii="Times New Roman" w:hAnsi="Times New Roman" w:cs="Times New Roman"/>
          <w:lang w:val="hu-HU"/>
        </w:rPr>
      </w:pPr>
      <w:r>
        <w:rPr>
          <w:rFonts w:ascii="Times New Roman" w:hAnsi="Times New Roman" w:cs="Times New Roman"/>
          <w:lang w:val="hu-HU"/>
        </w:rPr>
        <w:t>2013. november 29. - EHÖK Elnökségi ülés</w:t>
      </w:r>
    </w:p>
    <w:p w:rsidR="00CC556E" w:rsidRDefault="00CC556E" w:rsidP="009B4B55">
      <w:pPr>
        <w:pStyle w:val="normal"/>
        <w:spacing w:after="240" w:line="360" w:lineRule="auto"/>
        <w:rPr>
          <w:rFonts w:ascii="Times New Roman" w:hAnsi="Times New Roman" w:cs="Times New Roman"/>
          <w:lang w:val="hu-HU"/>
        </w:rPr>
      </w:pPr>
    </w:p>
    <w:p w:rsidR="00811122" w:rsidRPr="00CE4764" w:rsidRDefault="00811122" w:rsidP="009B4B55">
      <w:pPr>
        <w:pStyle w:val="normal"/>
        <w:spacing w:after="240" w:line="360" w:lineRule="auto"/>
        <w:rPr>
          <w:rFonts w:ascii="Times New Roman" w:hAnsi="Times New Roman" w:cs="Times New Roman"/>
          <w:b/>
          <w:color w:val="4F81BD" w:themeColor="accent1"/>
          <w:sz w:val="40"/>
          <w:szCs w:val="40"/>
          <w:lang w:val="hu-HU"/>
        </w:rPr>
      </w:pPr>
      <w:r w:rsidRPr="00CE4764">
        <w:rPr>
          <w:rFonts w:ascii="Times New Roman" w:hAnsi="Times New Roman" w:cs="Times New Roman"/>
          <w:b/>
          <w:color w:val="4F81BD" w:themeColor="accent1"/>
          <w:sz w:val="40"/>
          <w:szCs w:val="40"/>
          <w:lang w:val="hu-HU"/>
        </w:rPr>
        <w:t>Szöveges beszámoló</w:t>
      </w:r>
    </w:p>
    <w:p w:rsidR="00FE30A0" w:rsidRDefault="00FE30A0"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t>Az ELTE TTK HÖK működése szempontjából az utóbbi időben meghatározó volt az informatikai rendszer működése, ezért beszámolómban erre szeretnék kitérni először. A tisztségviselői email címek már működnek, a levelező listák azonban még nem, ezért az ülések összehívása, a belső kommunikáció nehézkes. Ezen felül a hallgatók elérése is problémás, a szükséges (különös tekintettel az E-indexre történő átállás kapcsán) vizsgaidőszak előtti kommunikáció sürgető lenne.</w:t>
      </w:r>
    </w:p>
    <w:p w:rsidR="00FE30A0" w:rsidRDefault="00FE30A0"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t>Személyes felelősségem abban nyilvánul meg az informatikai rendszerrel kapcsolatban, hogy Tabajdi Péter korábban többször jelezte, hogy nem fog tudni több időt fektetni az informatikai rendszer kezelésébe, lemondását tervezi, és keressünk utódot. Erre nem fektettem kellő hangsúlyt, a jelenlegi informatikus érzésem szerint így is sokat segített és erőn felül teljesített.</w:t>
      </w:r>
    </w:p>
    <w:p w:rsidR="00FE30A0" w:rsidRDefault="00FE30A0"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t>A Rektori Ellenőrzési Önálló Osztály vizsgálatának eredménye értelmében amúgy is át kell álljunk az IIG alá, így ez elkerülhetetlen volt</w:t>
      </w:r>
      <w:r w:rsidR="000C2DFC">
        <w:rPr>
          <w:rFonts w:ascii="Times New Roman" w:hAnsi="Times New Roman" w:cs="Times New Roman"/>
          <w:lang w:val="hu-HU"/>
        </w:rPr>
        <w:t>, és ezeket a lépéseket mindenképp meg kellett volna tenni.</w:t>
      </w:r>
    </w:p>
    <w:p w:rsidR="000C2DFC" w:rsidRDefault="000C2DFC"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t>Az EHÖK-ben folyamatos téma a jövőévi finanszírozás kérdése. Még nincs letisztázva, pontosan milyen forrásból és mekkora kerettel fog rendelkezni az EHÖK, ennek ellenére mint minden részönkormányzat, így mi is Csutka Boglárka segítségével elkészítettük a költségvetés-igényünket.</w:t>
      </w:r>
    </w:p>
    <w:p w:rsidR="000C2DFC" w:rsidRDefault="000C2DFC"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t>A 2013-as évben a HÖK-nek igen szűk keretből kellett gazdálkodnia, a gólyatáborok megvalósítását is egy kölcsön segítségével tudtuk csak biztosítani. A kölcsön visszafizetése az idei évben indokolt lenne, erre elkészültek a tervek. Hogy mi lesz a szóbanforgó összeg sorsa, a közeljövőben dől el.</w:t>
      </w:r>
    </w:p>
    <w:p w:rsidR="000C2DFC" w:rsidRDefault="000C2DFC"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t>Az új EHÖK hivatalba lépésével a programban vázolt intézkedések is elkezdődtek. Ezek közül kardinális az új, egységes és elektronikus választási rendszer, amit a TTK HÖK Választmánya is tárgyalt már. Mivel alapjaiban határozza meg a TTK HÖK felállását is, így Küldöttgyűlés elé is kerül a kérdés.</w:t>
      </w:r>
    </w:p>
    <w:p w:rsidR="000C2DFC" w:rsidRDefault="000C2DFC"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t>A tanárképzés kialakulása is folyamatban van, két Egyeztető Testületi ülés is összeült, az egyik a Tanárképző Központ SzMSz-ét a másik a Főigazgató pályázatot tárgyalta. A Központ főigazgatója Károly Krisztina (BTK oktatási dékánhelyettes) lett.</w:t>
      </w:r>
    </w:p>
    <w:p w:rsidR="000C2DFC" w:rsidRDefault="000C2DFC"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lastRenderedPageBreak/>
        <w:t>Az Egyetem közbeszerzései jelenleg hányosak (utazás, rendezvényszervezés), ezek kiírása folyamatban van.</w:t>
      </w:r>
    </w:p>
    <w:p w:rsidR="000C2DFC" w:rsidRDefault="000C2DFC"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t xml:space="preserve">A rendezvényszervezés a közelmúltban az Egyetmetől függetlenül történt, a Hallgatói Alapítvány közreműködésével. Az Alapítvánnyal történő együttműködés pozitív volt, minden szükséges feltétlet megteremtettek, sé támogatólag álltak a rendezvényeinkhez, mind morálisan mind anyagilag. A rendezvényszervező biztosi tisztség azonban a HÖK-ben már jó ideje betöltetlen, </w:t>
      </w:r>
      <w:r w:rsidR="00D40E08">
        <w:rPr>
          <w:rFonts w:ascii="Times New Roman" w:hAnsi="Times New Roman" w:cs="Times New Roman"/>
          <w:lang w:val="hu-HU"/>
        </w:rPr>
        <w:t>viszonylag nagy feladatkörről van szó, így ezen feladatok ellátása nem a legtökéletesebb és az egyéb tevékenységeink rovására is mehet olykor. Ezt az állapotot hosszútávon elfogadhatatlannak tartom, vagy ne szervezzünk rendezvényeket, vagy a Küldöttgyűlés szavazzon egy arra vállalkozónak bizalmat a rendezvények terén. A szolgáltatás-szervezés semmi esetre sem mehet az érdekképviseleti tevékenység rovására, ez sajnos az utóbbi időszakban sérült. A döntés a Küldöttgyűlésé, kérek minden képviselőt, fontolja meg a problémát, foglaljon állást a kérdésben, ennek fényébben hozzon döntést.</w:t>
      </w:r>
    </w:p>
    <w:p w:rsidR="00D40E08" w:rsidRDefault="00D40E08"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t>Az iroda vezetése is komoly többletfeladat. A helyzet annyiban javult, hogy napi két órás idősávban van állandó irodavezetőnk Prikoszovich Mihály személyében, a többi időszakban tisztségviselők látják el ezt a feladatot önkéntesen. Nekik ezúton is köszönöm a segítségüket.</w:t>
      </w:r>
    </w:p>
    <w:p w:rsidR="00FE30A0" w:rsidRDefault="00D40E08"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t>A jelenleg aktuális témákat rövid bekezdésekben, átfogóan igyekeztem értékelni, bármelyikről lehetne oldalakat írni, ezt nem szeretném megtenni, inkább kérek mindnekit, hogy amennyiben kérdés merülne fel, tegye azt fel akár írásban nyílt levél formályában, akár személyesen a Küldöttgyűlésen.</w:t>
      </w:r>
    </w:p>
    <w:p w:rsidR="00226F2E" w:rsidRPr="00CE4764" w:rsidRDefault="00226F2E" w:rsidP="009B4B55">
      <w:pPr>
        <w:pStyle w:val="normal"/>
        <w:spacing w:after="240" w:line="360" w:lineRule="auto"/>
        <w:rPr>
          <w:rFonts w:ascii="Times New Roman" w:hAnsi="Times New Roman" w:cs="Times New Roman"/>
          <w:b/>
          <w:lang w:val="hu-HU"/>
        </w:rPr>
      </w:pPr>
      <w:r w:rsidRPr="00CE4764">
        <w:rPr>
          <w:rFonts w:ascii="Times New Roman" w:hAnsi="Times New Roman" w:cs="Times New Roman"/>
          <w:b/>
          <w:lang w:val="hu-HU"/>
        </w:rPr>
        <w:t>Köszönöm, hogy elolvastad a beszámolóm!</w:t>
      </w:r>
    </w:p>
    <w:p w:rsidR="00226F2E" w:rsidRPr="00CE4764" w:rsidRDefault="00226F2E" w:rsidP="009B4B55">
      <w:pPr>
        <w:pStyle w:val="normal"/>
        <w:spacing w:after="240" w:line="360" w:lineRule="auto"/>
        <w:rPr>
          <w:rFonts w:ascii="Times New Roman" w:hAnsi="Times New Roman" w:cs="Times New Roman"/>
          <w:b/>
          <w:lang w:val="hu-HU"/>
        </w:rPr>
      </w:pPr>
    </w:p>
    <w:p w:rsidR="00226F2E" w:rsidRPr="00CE4764" w:rsidRDefault="00226F2E" w:rsidP="009B4B55">
      <w:pPr>
        <w:pStyle w:val="normal"/>
        <w:spacing w:after="240" w:line="360" w:lineRule="auto"/>
        <w:rPr>
          <w:rFonts w:ascii="Times New Roman" w:hAnsi="Times New Roman" w:cs="Times New Roman"/>
          <w:b/>
          <w:lang w:val="hu-HU"/>
        </w:rPr>
      </w:pPr>
      <w:r w:rsidRPr="00CE4764">
        <w:rPr>
          <w:rFonts w:ascii="Times New Roman" w:hAnsi="Times New Roman" w:cs="Times New Roman"/>
          <w:b/>
          <w:lang w:val="hu-HU"/>
        </w:rPr>
        <w:t>Bármilyen kérdéssel, észrevétellel forduljatok hozzám bizalommal személyesen, akár telefonon vagy email-en.</w:t>
      </w:r>
    </w:p>
    <w:p w:rsidR="00226F2E" w:rsidRDefault="00226F2E" w:rsidP="009B4B55">
      <w:pPr>
        <w:pStyle w:val="normal"/>
        <w:spacing w:after="240" w:line="360" w:lineRule="auto"/>
        <w:rPr>
          <w:rFonts w:ascii="Times New Roman" w:hAnsi="Times New Roman" w:cs="Times New Roman"/>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750"/>
      </w:tblGrid>
      <w:tr w:rsidR="00226F2E" w:rsidTr="00226F2E">
        <w:tc>
          <w:tcPr>
            <w:tcW w:w="4750" w:type="dxa"/>
          </w:tcPr>
          <w:p w:rsidR="00226F2E" w:rsidRDefault="00226F2E" w:rsidP="009B4B55">
            <w:pPr>
              <w:pStyle w:val="normal"/>
              <w:spacing w:after="240" w:line="360" w:lineRule="auto"/>
              <w:rPr>
                <w:rFonts w:ascii="Times New Roman" w:hAnsi="Times New Roman" w:cs="Times New Roman"/>
                <w:lang w:val="hu-HU"/>
              </w:rPr>
            </w:pPr>
            <w:r>
              <w:rPr>
                <w:rFonts w:ascii="Times New Roman" w:hAnsi="Times New Roman" w:cs="Times New Roman"/>
                <w:lang w:val="hu-HU"/>
              </w:rPr>
              <w:t>Budapest, 2013. szeptember 22.</w:t>
            </w:r>
          </w:p>
        </w:tc>
        <w:tc>
          <w:tcPr>
            <w:tcW w:w="4750" w:type="dxa"/>
          </w:tcPr>
          <w:p w:rsidR="00226F2E" w:rsidRDefault="00226F2E" w:rsidP="00226F2E">
            <w:pPr>
              <w:pStyle w:val="normal"/>
              <w:spacing w:after="240"/>
              <w:jc w:val="center"/>
              <w:rPr>
                <w:rFonts w:ascii="Times New Roman" w:hAnsi="Times New Roman" w:cs="Times New Roman"/>
                <w:lang w:val="hu-HU"/>
              </w:rPr>
            </w:pPr>
            <w:r>
              <w:rPr>
                <w:rFonts w:ascii="Times New Roman" w:hAnsi="Times New Roman" w:cs="Times New Roman"/>
                <w:lang w:val="hu-HU"/>
              </w:rPr>
              <w:t>Béni Kornél</w:t>
            </w:r>
            <w:r>
              <w:rPr>
                <w:rFonts w:ascii="Times New Roman" w:hAnsi="Times New Roman" w:cs="Times New Roman"/>
                <w:lang w:val="hu-HU"/>
              </w:rPr>
              <w:br/>
              <w:t>elnök</w:t>
            </w:r>
            <w:r>
              <w:rPr>
                <w:rFonts w:ascii="Times New Roman" w:hAnsi="Times New Roman" w:cs="Times New Roman"/>
                <w:lang w:val="hu-HU"/>
              </w:rPr>
              <w:br/>
              <w:t>ELTE TTK HÖK</w:t>
            </w:r>
            <w:r>
              <w:rPr>
                <w:rFonts w:ascii="Times New Roman" w:hAnsi="Times New Roman" w:cs="Times New Roman"/>
                <w:lang w:val="hu-HU"/>
              </w:rPr>
              <w:br/>
            </w:r>
            <w:hyperlink r:id="rId8" w:history="1">
              <w:r w:rsidRPr="00AB1C20">
                <w:rPr>
                  <w:rStyle w:val="Hiperhivatkozs"/>
                  <w:rFonts w:ascii="Times New Roman" w:hAnsi="Times New Roman" w:cs="Times New Roman"/>
                  <w:lang w:val="hu-HU"/>
                </w:rPr>
                <w:t>elnok@ttkhok.elte.hu</w:t>
              </w:r>
            </w:hyperlink>
            <w:r>
              <w:rPr>
                <w:rFonts w:ascii="Times New Roman" w:hAnsi="Times New Roman" w:cs="Times New Roman"/>
                <w:lang w:val="hu-HU"/>
              </w:rPr>
              <w:br/>
              <w:t>0620/9115913</w:t>
            </w:r>
          </w:p>
        </w:tc>
      </w:tr>
    </w:tbl>
    <w:p w:rsidR="00226F2E" w:rsidRPr="00811122" w:rsidRDefault="00226F2E" w:rsidP="009B4B55">
      <w:pPr>
        <w:pStyle w:val="normal"/>
        <w:spacing w:after="240" w:line="360" w:lineRule="auto"/>
        <w:rPr>
          <w:rFonts w:ascii="Times New Roman" w:hAnsi="Times New Roman" w:cs="Times New Roman"/>
          <w:lang w:val="hu-HU"/>
        </w:rPr>
      </w:pPr>
    </w:p>
    <w:sectPr w:rsidR="00226F2E" w:rsidRPr="00811122" w:rsidSect="00CE4764">
      <w:headerReference w:type="default" r:id="rId9"/>
      <w:footerReference w:type="default" r:id="rId10"/>
      <w:pgSz w:w="12240" w:h="15840"/>
      <w:pgMar w:top="1667" w:right="1440" w:bottom="1440" w:left="1440" w:header="142"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74A" w:rsidRDefault="003E374A" w:rsidP="00E76801">
      <w:pPr>
        <w:spacing w:after="0" w:line="240" w:lineRule="auto"/>
      </w:pPr>
      <w:r>
        <w:separator/>
      </w:r>
    </w:p>
  </w:endnote>
  <w:endnote w:type="continuationSeparator" w:id="1">
    <w:p w:rsidR="003E374A" w:rsidRDefault="003E374A" w:rsidP="00E76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2B" w:rsidRDefault="009B00B0">
    <w:pPr>
      <w:pStyle w:val="ll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2586" o:spid="_x0000_s2057" type="#_x0000_t75" style="position:absolute;margin-left:174.7pt;margin-top:424.75pt;width:400.5pt;height:311.75pt;z-index:-251658752;mso-position-horizontal-relative:margin;mso-position-vertical-relative:margin" o:allowincell="f">
          <v:imagedata r:id="rId1" o:title="ttk_hok" gain="28836f" blacklevel="14418f"/>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74A" w:rsidRDefault="003E374A" w:rsidP="00E76801">
      <w:pPr>
        <w:spacing w:after="0" w:line="240" w:lineRule="auto"/>
      </w:pPr>
      <w:r>
        <w:separator/>
      </w:r>
    </w:p>
  </w:footnote>
  <w:footnote w:type="continuationSeparator" w:id="1">
    <w:p w:rsidR="003E374A" w:rsidRDefault="003E374A" w:rsidP="00E76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csostblzat"/>
      <w:tblW w:w="12191"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0"/>
      <w:gridCol w:w="3673"/>
      <w:gridCol w:w="4548"/>
    </w:tblGrid>
    <w:tr w:rsidR="00226F2E" w:rsidTr="00CE4764">
      <w:tc>
        <w:tcPr>
          <w:tcW w:w="3970" w:type="dxa"/>
        </w:tcPr>
        <w:p w:rsidR="00226F2E" w:rsidRDefault="00226F2E" w:rsidP="00226F2E">
          <w:pPr>
            <w:tabs>
              <w:tab w:val="center" w:pos="3403"/>
            </w:tabs>
            <w:spacing w:after="120"/>
            <w:ind w:right="-568"/>
            <w:rPr>
              <w:lang w:val="hu-HU"/>
            </w:rPr>
          </w:pPr>
          <w:r>
            <w:rPr>
              <w:noProof/>
              <w:lang w:bidi="ar-SA"/>
            </w:rPr>
            <w:drawing>
              <wp:inline distT="0" distB="0" distL="0" distR="0">
                <wp:extent cx="1037982" cy="809625"/>
                <wp:effectExtent l="19050" t="0" r="0" b="0"/>
                <wp:docPr id="3" name="Kép 2" descr="ujho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hoklogo.jpg"/>
                        <pic:cNvPicPr/>
                      </pic:nvPicPr>
                      <pic:blipFill>
                        <a:blip r:embed="rId1"/>
                        <a:stretch>
                          <a:fillRect/>
                        </a:stretch>
                      </pic:blipFill>
                      <pic:spPr>
                        <a:xfrm>
                          <a:off x="0" y="0"/>
                          <a:ext cx="1040947" cy="811938"/>
                        </a:xfrm>
                        <a:prstGeom prst="rect">
                          <a:avLst/>
                        </a:prstGeom>
                      </pic:spPr>
                    </pic:pic>
                  </a:graphicData>
                </a:graphic>
              </wp:inline>
            </w:drawing>
          </w:r>
        </w:p>
      </w:tc>
      <w:tc>
        <w:tcPr>
          <w:tcW w:w="3673" w:type="dxa"/>
        </w:tcPr>
        <w:p w:rsidR="00226F2E" w:rsidRPr="00226F2E" w:rsidRDefault="00CE4764" w:rsidP="00226F2E">
          <w:pPr>
            <w:tabs>
              <w:tab w:val="center" w:pos="3403"/>
            </w:tabs>
            <w:spacing w:after="120"/>
            <w:ind w:right="-568"/>
            <w:jc w:val="center"/>
            <w:rPr>
              <w:b/>
              <w:color w:val="1F497D" w:themeColor="text2"/>
              <w:lang w:val="hu-HU"/>
            </w:rPr>
          </w:pPr>
          <w:r>
            <w:rPr>
              <w:b/>
              <w:color w:val="1F497D" w:themeColor="text2"/>
              <w:lang w:val="hu-HU"/>
            </w:rPr>
            <w:br/>
          </w:r>
          <w:r>
            <w:rPr>
              <w:b/>
              <w:color w:val="1F497D" w:themeColor="text2"/>
              <w:lang w:val="hu-HU"/>
            </w:rPr>
            <w:br/>
          </w:r>
          <w:r w:rsidR="00226F2E" w:rsidRPr="00226F2E">
            <w:rPr>
              <w:b/>
              <w:color w:val="1F497D" w:themeColor="text2"/>
              <w:lang w:val="hu-HU"/>
            </w:rPr>
            <w:t>Küldöttgyűlési beszámoló</w:t>
          </w:r>
          <w:r w:rsidR="00226F2E" w:rsidRPr="00226F2E">
            <w:rPr>
              <w:b/>
              <w:color w:val="1F497D" w:themeColor="text2"/>
              <w:lang w:val="hu-HU"/>
            </w:rPr>
            <w:br/>
            <w:t>elnök</w:t>
          </w:r>
        </w:p>
      </w:tc>
      <w:tc>
        <w:tcPr>
          <w:tcW w:w="4548" w:type="dxa"/>
        </w:tcPr>
        <w:p w:rsidR="00226F2E" w:rsidRPr="00226F2E" w:rsidRDefault="00CE4764" w:rsidP="009B4B55">
          <w:pPr>
            <w:tabs>
              <w:tab w:val="center" w:pos="3403"/>
            </w:tabs>
            <w:spacing w:after="120"/>
            <w:ind w:right="-568"/>
            <w:jc w:val="center"/>
            <w:rPr>
              <w:b/>
              <w:color w:val="1F497D" w:themeColor="text2"/>
              <w:lang w:val="hu-HU"/>
            </w:rPr>
          </w:pPr>
          <w:r>
            <w:rPr>
              <w:b/>
              <w:color w:val="1F497D" w:themeColor="text2"/>
              <w:lang w:val="hu-HU"/>
            </w:rPr>
            <w:br/>
          </w:r>
          <w:r>
            <w:rPr>
              <w:b/>
              <w:color w:val="1F497D" w:themeColor="text2"/>
              <w:lang w:val="hu-HU"/>
            </w:rPr>
            <w:br/>
          </w:r>
          <w:r w:rsidR="00226F2E" w:rsidRPr="00226F2E">
            <w:rPr>
              <w:b/>
              <w:color w:val="1F497D" w:themeColor="text2"/>
              <w:lang w:val="hu-HU"/>
            </w:rPr>
            <w:t>2013. július 6. – 2013. szeptember 22.</w:t>
          </w:r>
        </w:p>
      </w:tc>
    </w:tr>
  </w:tbl>
  <w:p w:rsidR="009B4B55" w:rsidRPr="00226F2E" w:rsidRDefault="009B4B55" w:rsidP="009B4B55">
    <w:pPr>
      <w:tabs>
        <w:tab w:val="center" w:pos="3403"/>
      </w:tabs>
      <w:spacing w:after="120"/>
      <w:ind w:right="-568"/>
      <w:jc w:val="center"/>
      <w:rPr>
        <w:lang w:val="hu-H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E5247"/>
    <w:multiLevelType w:val="multilevel"/>
    <w:tmpl w:val="8C3669BE"/>
    <w:lvl w:ilvl="0">
      <w:start w:val="1"/>
      <w:numFmt w:val="decimal"/>
      <w:lvlText w:val="%1."/>
      <w:lvlJc w:val="left"/>
      <w:pPr>
        <w:ind w:left="720" w:firstLine="36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i w:val="0"/>
        <w:smallCaps w:val="0"/>
        <w:strike w:val="0"/>
        <w:color w:val="000000"/>
        <w:sz w:val="22"/>
        <w:u w:val="none"/>
        <w:vertAlign w:val="baseline"/>
      </w:rPr>
    </w:lvl>
  </w:abstractNum>
  <w:abstractNum w:abstractNumId="1">
    <w:nsid w:val="4D2F57F3"/>
    <w:multiLevelType w:val="hybridMultilevel"/>
    <w:tmpl w:val="B2B2CF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hyphenationZone w:val="425"/>
  <w:drawingGridHorizontalSpacing w:val="110"/>
  <w:displayHorizontalDrawingGridEvery w:val="2"/>
  <w:characterSpacingControl w:val="doNotCompress"/>
  <w:hdrShapeDefaults>
    <o:shapedefaults v:ext="edit" spidmax="13314">
      <o:colormenu v:ext="edit" fillcolor="none [660]"/>
    </o:shapedefaults>
    <o:shapelayout v:ext="edit">
      <o:idmap v:ext="edit" data="2"/>
    </o:shapelayout>
  </w:hdrShapeDefaults>
  <w:footnotePr>
    <w:footnote w:id="0"/>
    <w:footnote w:id="1"/>
  </w:footnotePr>
  <w:endnotePr>
    <w:endnote w:id="0"/>
    <w:endnote w:id="1"/>
  </w:endnotePr>
  <w:compat>
    <w:useFELayout/>
  </w:compat>
  <w:rsids>
    <w:rsidRoot w:val="00E76801"/>
    <w:rsid w:val="00045D15"/>
    <w:rsid w:val="000627D6"/>
    <w:rsid w:val="000803B7"/>
    <w:rsid w:val="000C2DFC"/>
    <w:rsid w:val="00226F2E"/>
    <w:rsid w:val="00236534"/>
    <w:rsid w:val="002C3089"/>
    <w:rsid w:val="002C6039"/>
    <w:rsid w:val="002F4838"/>
    <w:rsid w:val="003A263C"/>
    <w:rsid w:val="003E374A"/>
    <w:rsid w:val="004E44EF"/>
    <w:rsid w:val="007348F1"/>
    <w:rsid w:val="00765784"/>
    <w:rsid w:val="00777CA7"/>
    <w:rsid w:val="00785ED5"/>
    <w:rsid w:val="007C59B8"/>
    <w:rsid w:val="00811122"/>
    <w:rsid w:val="00850D21"/>
    <w:rsid w:val="008D4BD8"/>
    <w:rsid w:val="008F1C7E"/>
    <w:rsid w:val="009719A7"/>
    <w:rsid w:val="009B00B0"/>
    <w:rsid w:val="009B4B55"/>
    <w:rsid w:val="00AB5397"/>
    <w:rsid w:val="00AC3CC7"/>
    <w:rsid w:val="00AE24FE"/>
    <w:rsid w:val="00B05E97"/>
    <w:rsid w:val="00BA14E6"/>
    <w:rsid w:val="00C56436"/>
    <w:rsid w:val="00CC556E"/>
    <w:rsid w:val="00CE4764"/>
    <w:rsid w:val="00D40E08"/>
    <w:rsid w:val="00E71A5C"/>
    <w:rsid w:val="00E74436"/>
    <w:rsid w:val="00E76801"/>
    <w:rsid w:val="00EA4E18"/>
    <w:rsid w:val="00F0602B"/>
    <w:rsid w:val="00F33385"/>
    <w:rsid w:val="00F660A8"/>
    <w:rsid w:val="00FA1A3F"/>
    <w:rsid w:val="00FA28D1"/>
    <w:rsid w:val="00FE3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4764"/>
  </w:style>
  <w:style w:type="paragraph" w:styleId="Cmsor1">
    <w:name w:val="heading 1"/>
    <w:basedOn w:val="Norml"/>
    <w:next w:val="Norml"/>
    <w:link w:val="Cmsor1Char"/>
    <w:uiPriority w:val="9"/>
    <w:qFormat/>
    <w:rsid w:val="00CE4764"/>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CE4764"/>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unhideWhenUsed/>
    <w:qFormat/>
    <w:rsid w:val="00CE4764"/>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unhideWhenUsed/>
    <w:qFormat/>
    <w:rsid w:val="00CE4764"/>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unhideWhenUsed/>
    <w:qFormat/>
    <w:rsid w:val="00CE4764"/>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unhideWhenUsed/>
    <w:qFormat/>
    <w:rsid w:val="00CE47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rsid w:val="00CE4764"/>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rsid w:val="00CE4764"/>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rsid w:val="00CE4764"/>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al">
    <w:name w:val="normal"/>
    <w:rsid w:val="00E76801"/>
    <w:pPr>
      <w:spacing w:after="0"/>
    </w:pPr>
    <w:rPr>
      <w:rFonts w:ascii="Arial" w:eastAsia="Arial" w:hAnsi="Arial" w:cs="Arial"/>
      <w:color w:val="000000"/>
    </w:rPr>
  </w:style>
  <w:style w:type="paragraph" w:styleId="Cm">
    <w:name w:val="Title"/>
    <w:basedOn w:val="Norml"/>
    <w:next w:val="Norml"/>
    <w:link w:val="CmChar"/>
    <w:uiPriority w:val="10"/>
    <w:qFormat/>
    <w:rsid w:val="00CE476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Alcm">
    <w:name w:val="Subtitle"/>
    <w:basedOn w:val="Norml"/>
    <w:next w:val="Norml"/>
    <w:link w:val="AlcmChar"/>
    <w:uiPriority w:val="11"/>
    <w:qFormat/>
    <w:rsid w:val="00CE4764"/>
    <w:pPr>
      <w:spacing w:after="600"/>
    </w:pPr>
    <w:rPr>
      <w:rFonts w:asciiTheme="majorHAnsi" w:eastAsiaTheme="majorEastAsia" w:hAnsiTheme="majorHAnsi" w:cstheme="majorBidi"/>
      <w:i/>
      <w:iCs/>
      <w:spacing w:val="13"/>
      <w:sz w:val="24"/>
      <w:szCs w:val="24"/>
    </w:rPr>
  </w:style>
  <w:style w:type="paragraph" w:styleId="Buborkszveg">
    <w:name w:val="Balloon Text"/>
    <w:basedOn w:val="Norml"/>
    <w:link w:val="BuborkszvegChar"/>
    <w:uiPriority w:val="99"/>
    <w:semiHidden/>
    <w:unhideWhenUsed/>
    <w:rsid w:val="00F0602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0602B"/>
    <w:rPr>
      <w:rFonts w:ascii="Tahoma" w:hAnsi="Tahoma" w:cs="Tahoma"/>
      <w:sz w:val="16"/>
      <w:szCs w:val="16"/>
    </w:rPr>
  </w:style>
  <w:style w:type="paragraph" w:styleId="lfej">
    <w:name w:val="header"/>
    <w:basedOn w:val="Norml"/>
    <w:link w:val="lfejChar"/>
    <w:uiPriority w:val="99"/>
    <w:unhideWhenUsed/>
    <w:rsid w:val="00F0602B"/>
    <w:pPr>
      <w:tabs>
        <w:tab w:val="center" w:pos="4680"/>
        <w:tab w:val="right" w:pos="9360"/>
      </w:tabs>
      <w:spacing w:after="0" w:line="240" w:lineRule="auto"/>
    </w:pPr>
  </w:style>
  <w:style w:type="character" w:customStyle="1" w:styleId="lfejChar">
    <w:name w:val="Élőfej Char"/>
    <w:basedOn w:val="Bekezdsalapbettpusa"/>
    <w:link w:val="lfej"/>
    <w:uiPriority w:val="99"/>
    <w:rsid w:val="00F0602B"/>
  </w:style>
  <w:style w:type="paragraph" w:styleId="llb">
    <w:name w:val="footer"/>
    <w:basedOn w:val="Norml"/>
    <w:link w:val="llbChar"/>
    <w:uiPriority w:val="99"/>
    <w:unhideWhenUsed/>
    <w:rsid w:val="00F0602B"/>
    <w:pPr>
      <w:tabs>
        <w:tab w:val="center" w:pos="4680"/>
        <w:tab w:val="right" w:pos="9360"/>
      </w:tabs>
      <w:spacing w:after="0" w:line="240" w:lineRule="auto"/>
    </w:pPr>
  </w:style>
  <w:style w:type="character" w:customStyle="1" w:styleId="llbChar">
    <w:name w:val="Élőláb Char"/>
    <w:basedOn w:val="Bekezdsalapbettpusa"/>
    <w:link w:val="llb"/>
    <w:uiPriority w:val="99"/>
    <w:rsid w:val="00F0602B"/>
  </w:style>
  <w:style w:type="paragraph" w:styleId="Nincstrkz">
    <w:name w:val="No Spacing"/>
    <w:basedOn w:val="Norml"/>
    <w:link w:val="NincstrkzChar"/>
    <w:uiPriority w:val="1"/>
    <w:qFormat/>
    <w:rsid w:val="00CE4764"/>
    <w:pPr>
      <w:spacing w:after="0" w:line="240" w:lineRule="auto"/>
    </w:pPr>
  </w:style>
  <w:style w:type="character" w:customStyle="1" w:styleId="NincstrkzChar">
    <w:name w:val="Nincs térköz Char"/>
    <w:basedOn w:val="Bekezdsalapbettpusa"/>
    <w:link w:val="Nincstrkz"/>
    <w:uiPriority w:val="1"/>
    <w:rsid w:val="00BA14E6"/>
  </w:style>
  <w:style w:type="table" w:styleId="Rcsostblzat">
    <w:name w:val="Table Grid"/>
    <w:basedOn w:val="Normltblzat"/>
    <w:uiPriority w:val="59"/>
    <w:rsid w:val="00226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26F2E"/>
    <w:rPr>
      <w:color w:val="0000FF" w:themeColor="hyperlink"/>
      <w:u w:val="single"/>
    </w:rPr>
  </w:style>
  <w:style w:type="character" w:customStyle="1" w:styleId="Cmsor1Char">
    <w:name w:val="Címsor 1 Char"/>
    <w:basedOn w:val="Bekezdsalapbettpusa"/>
    <w:link w:val="Cmsor1"/>
    <w:uiPriority w:val="9"/>
    <w:rsid w:val="00CE4764"/>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CE4764"/>
    <w:rPr>
      <w:rFonts w:asciiTheme="majorHAnsi" w:eastAsiaTheme="majorEastAsia" w:hAnsiTheme="majorHAnsi" w:cstheme="majorBidi"/>
      <w:b/>
      <w:bCs/>
      <w:sz w:val="26"/>
      <w:szCs w:val="26"/>
    </w:rPr>
  </w:style>
  <w:style w:type="character" w:customStyle="1" w:styleId="Cmsor3Char">
    <w:name w:val="Címsor 3 Char"/>
    <w:basedOn w:val="Bekezdsalapbettpusa"/>
    <w:link w:val="Cmsor3"/>
    <w:uiPriority w:val="9"/>
    <w:rsid w:val="00CE4764"/>
    <w:rPr>
      <w:rFonts w:asciiTheme="majorHAnsi" w:eastAsiaTheme="majorEastAsia" w:hAnsiTheme="majorHAnsi" w:cstheme="majorBidi"/>
      <w:b/>
      <w:bCs/>
    </w:rPr>
  </w:style>
  <w:style w:type="character" w:customStyle="1" w:styleId="Cmsor4Char">
    <w:name w:val="Címsor 4 Char"/>
    <w:basedOn w:val="Bekezdsalapbettpusa"/>
    <w:link w:val="Cmsor4"/>
    <w:uiPriority w:val="9"/>
    <w:rsid w:val="00CE4764"/>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rsid w:val="00CE4764"/>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rsid w:val="00CE4764"/>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CE4764"/>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CE4764"/>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CE4764"/>
    <w:rPr>
      <w:rFonts w:asciiTheme="majorHAnsi" w:eastAsiaTheme="majorEastAsia" w:hAnsiTheme="majorHAnsi" w:cstheme="majorBidi"/>
      <w:i/>
      <w:iCs/>
      <w:spacing w:val="5"/>
      <w:sz w:val="20"/>
      <w:szCs w:val="20"/>
    </w:rPr>
  </w:style>
  <w:style w:type="character" w:customStyle="1" w:styleId="CmChar">
    <w:name w:val="Cím Char"/>
    <w:basedOn w:val="Bekezdsalapbettpusa"/>
    <w:link w:val="Cm"/>
    <w:uiPriority w:val="10"/>
    <w:rsid w:val="00CE4764"/>
    <w:rPr>
      <w:rFonts w:asciiTheme="majorHAnsi" w:eastAsiaTheme="majorEastAsia" w:hAnsiTheme="majorHAnsi" w:cstheme="majorBidi"/>
      <w:spacing w:val="5"/>
      <w:sz w:val="52"/>
      <w:szCs w:val="52"/>
    </w:rPr>
  </w:style>
  <w:style w:type="character" w:customStyle="1" w:styleId="AlcmChar">
    <w:name w:val="Alcím Char"/>
    <w:basedOn w:val="Bekezdsalapbettpusa"/>
    <w:link w:val="Alcm"/>
    <w:uiPriority w:val="11"/>
    <w:rsid w:val="00CE4764"/>
    <w:rPr>
      <w:rFonts w:asciiTheme="majorHAnsi" w:eastAsiaTheme="majorEastAsia" w:hAnsiTheme="majorHAnsi" w:cstheme="majorBidi"/>
      <w:i/>
      <w:iCs/>
      <w:spacing w:val="13"/>
      <w:sz w:val="24"/>
      <w:szCs w:val="24"/>
    </w:rPr>
  </w:style>
  <w:style w:type="character" w:styleId="Kiemels2">
    <w:name w:val="Strong"/>
    <w:uiPriority w:val="22"/>
    <w:qFormat/>
    <w:rsid w:val="00CE4764"/>
    <w:rPr>
      <w:b/>
      <w:bCs/>
    </w:rPr>
  </w:style>
  <w:style w:type="character" w:styleId="Kiemels">
    <w:name w:val="Emphasis"/>
    <w:uiPriority w:val="20"/>
    <w:qFormat/>
    <w:rsid w:val="00CE4764"/>
    <w:rPr>
      <w:b/>
      <w:bCs/>
      <w:i/>
      <w:iCs/>
      <w:spacing w:val="10"/>
      <w:bdr w:val="none" w:sz="0" w:space="0" w:color="auto"/>
      <w:shd w:val="clear" w:color="auto" w:fill="auto"/>
    </w:rPr>
  </w:style>
  <w:style w:type="paragraph" w:styleId="Listaszerbekezds">
    <w:name w:val="List Paragraph"/>
    <w:basedOn w:val="Norml"/>
    <w:uiPriority w:val="34"/>
    <w:qFormat/>
    <w:rsid w:val="00CE4764"/>
    <w:pPr>
      <w:ind w:left="720"/>
      <w:contextualSpacing/>
    </w:pPr>
  </w:style>
  <w:style w:type="paragraph" w:styleId="Idzet">
    <w:name w:val="Quote"/>
    <w:basedOn w:val="Norml"/>
    <w:next w:val="Norml"/>
    <w:link w:val="IdzetChar"/>
    <w:uiPriority w:val="29"/>
    <w:qFormat/>
    <w:rsid w:val="00CE4764"/>
    <w:pPr>
      <w:spacing w:before="200" w:after="0"/>
      <w:ind w:left="360" w:right="360"/>
    </w:pPr>
    <w:rPr>
      <w:i/>
      <w:iCs/>
    </w:rPr>
  </w:style>
  <w:style w:type="character" w:customStyle="1" w:styleId="IdzetChar">
    <w:name w:val="Idézet Char"/>
    <w:basedOn w:val="Bekezdsalapbettpusa"/>
    <w:link w:val="Idzet"/>
    <w:uiPriority w:val="29"/>
    <w:rsid w:val="00CE4764"/>
    <w:rPr>
      <w:i/>
      <w:iCs/>
    </w:rPr>
  </w:style>
  <w:style w:type="paragraph" w:styleId="Kiemeltidzet">
    <w:name w:val="Intense Quote"/>
    <w:basedOn w:val="Norml"/>
    <w:next w:val="Norml"/>
    <w:link w:val="KiemeltidzetChar"/>
    <w:uiPriority w:val="30"/>
    <w:qFormat/>
    <w:rsid w:val="00CE4764"/>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CE4764"/>
    <w:rPr>
      <w:b/>
      <w:bCs/>
      <w:i/>
      <w:iCs/>
    </w:rPr>
  </w:style>
  <w:style w:type="character" w:styleId="Finomkiemels">
    <w:name w:val="Subtle Emphasis"/>
    <w:uiPriority w:val="19"/>
    <w:qFormat/>
    <w:rsid w:val="00CE4764"/>
    <w:rPr>
      <w:i/>
      <w:iCs/>
    </w:rPr>
  </w:style>
  <w:style w:type="character" w:styleId="Ershangslyozs">
    <w:name w:val="Intense Emphasis"/>
    <w:uiPriority w:val="21"/>
    <w:qFormat/>
    <w:rsid w:val="00CE4764"/>
    <w:rPr>
      <w:b/>
      <w:bCs/>
    </w:rPr>
  </w:style>
  <w:style w:type="character" w:styleId="Finomhivatkozs">
    <w:name w:val="Subtle Reference"/>
    <w:uiPriority w:val="31"/>
    <w:qFormat/>
    <w:rsid w:val="00CE4764"/>
    <w:rPr>
      <w:smallCaps/>
    </w:rPr>
  </w:style>
  <w:style w:type="character" w:styleId="Ershivatkozs">
    <w:name w:val="Intense Reference"/>
    <w:uiPriority w:val="32"/>
    <w:qFormat/>
    <w:rsid w:val="00CE4764"/>
    <w:rPr>
      <w:smallCaps/>
      <w:spacing w:val="5"/>
      <w:u w:val="single"/>
    </w:rPr>
  </w:style>
  <w:style w:type="character" w:styleId="Knyvcme">
    <w:name w:val="Book Title"/>
    <w:uiPriority w:val="33"/>
    <w:qFormat/>
    <w:rsid w:val="00CE4764"/>
    <w:rPr>
      <w:i/>
      <w:iCs/>
      <w:smallCaps/>
      <w:spacing w:val="5"/>
    </w:rPr>
  </w:style>
  <w:style w:type="paragraph" w:styleId="Tartalomjegyzkcmsora">
    <w:name w:val="TOC Heading"/>
    <w:basedOn w:val="Cmsor1"/>
    <w:next w:val="Norml"/>
    <w:uiPriority w:val="39"/>
    <w:semiHidden/>
    <w:unhideWhenUsed/>
    <w:qFormat/>
    <w:rsid w:val="00CE4764"/>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lnok@ttkhok.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 június 29.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831</Words>
  <Characters>4739</Characters>
  <Application>Microsoft Office Word</Application>
  <DocSecurity>0</DocSecurity>
  <Lines>39</Lines>
  <Paragraphs>11</Paragraphs>
  <ScaleCrop>false</ScaleCrop>
  <HeadingPairs>
    <vt:vector size="2" baseType="variant">
      <vt:variant>
        <vt:lpstr>Cím</vt:lpstr>
      </vt:variant>
      <vt:variant>
        <vt:i4>1</vt:i4>
      </vt:variant>
    </vt:vector>
  </HeadingPairs>
  <TitlesOfParts>
    <vt:vector size="1" baseType="lpstr">
      <vt:lpstr>Eötvös Loránd Tudományegyetem     Természettudományi Kar                                           Hallgatói Önkormányzat</vt:lpstr>
    </vt:vector>
  </TitlesOfParts>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Eötvös Loránd Tudományegyetem     Természettudományi Kar                                           Hallgatói Önkormányzat</dc:title>
  <dc:subject>Pályázat elnöki tisztségre</dc:subject>
  <dc:creator>Béni Kornél</dc:creator>
  <cp:lastModifiedBy>Kornél</cp:lastModifiedBy>
  <cp:revision>4</cp:revision>
  <dcterms:created xsi:type="dcterms:W3CDTF">2013-09-22T14:49:00Z</dcterms:created>
  <dcterms:modified xsi:type="dcterms:W3CDTF">2013-12-01T15:15:00Z</dcterms:modified>
</cp:coreProperties>
</file>