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731200" cy="2425700"/>
            <wp:effectExtent b="0" l="0" r="0" t="0"/>
            <wp:docPr descr="HAc.png" id="1" name="image01.png"/>
            <a:graphic>
              <a:graphicData uri="http://schemas.openxmlformats.org/drawingml/2006/picture">
                <pic:pic>
                  <pic:nvPicPr>
                    <pic:cNvPr descr="HAc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2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_8wks6w7axx80" w:id="0"/>
      <w:bookmarkEnd w:id="0"/>
      <w:r w:rsidDel="00000000" w:rsidR="00000000" w:rsidRPr="00000000">
        <w:rPr>
          <w:rtl w:val="0"/>
        </w:rPr>
        <w:t xml:space="preserve">Beszámoló az ELTE TTK HÖK 2016. szeptember 13-i Küldöttgyűlésére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 nyár egyik legfontosabb sarokkövét a gólyatáborok jelentették. A gólyatáborok megszervezésére az alapítvány nem kapott ajánlattételi felhívást az Egyetemtől. Ennek ellenére amikor az ELTE-vel szerződéses viszonyban álló szolgáltató helyszíni problémák miatt megszervezhetetlennek minősítette a kémia gólyatábort az alapítvány Hoksza Zsolton keresztül ismételten bejelentkezett az egyetemvezetésnél, hogy átvenné a TTK-ás gólyatáborok megszervezését. Erre nem került sor így első sorban csak mint ösztönző erő segítettük a gólyatáborok minél nagyobb sikerét.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Egy nyár eleji előrelépésünk az Alexandra könyváruházzal kötött együtműködési megállapodás. Lényege, hogy az alapítvány honlapján keresztül regisztrálók 5-15% kedvezményre jogosító törzsvásárlói kártyát kapnak. Az űrlap a honlapunkon él. Amint az év eleji hírintenzitás lehetővé teszi megkezdődik egy intenzívebb erre vonatkozó emlékeztető kampány. Egyelőre a kommunikációs fókusz az 5vös5-re és a gólyahajóra van állítva.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Az 5vös5nek a megszokott módon idén is hátterét biztosítja az alapítvány. A rendezvény hagyományos programmal, de kiterjesztett keretek közt fut idén és reménykedünk minél több akár nem ELTE-s nevezőben is. Kiemelt köszönettel tartozunk Székely Gellértnek aki idén is a feladatok élére állt, valamint Varga Normannak akinek a színvonalasabb infrastruktúra megteremtését köszönhetjük!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 gólyahajóra a jegyek árusítása folyamatosan zajlik. A hagyományos eseményre hagyományos módon kerül sor.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Az Alapítvány érettségi előkészítők akkreditációja a terembérleti szerződések késlekedése okán akadtak meg. Komoly előrehaladást mutat ugyanakkor a levelező tagozatú előkészítőnk amit elkezdtünk a Webuni felületére átirányítani és várakozásaink szerint fél éven belül már minden nem személyes kontaktórás előkészítőnk csak és kizárólag online felületen lesz elérhető.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 terembérlet kérdésköréhez kapcsolódik, hogy a nyáron belefogtunk egy remélhetőleg nagy jövőjű együttműködésbe a TTK könyvtárával. Jelentős könyvállományt adtunk már át számukra fizikailag, az együttműködés jogi részleteinek rendezése szintén a nyarat jellemző lassú reakcióidőkből fakad.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 Tétékás Nyúz kiadása a továbbiakban is önerőből biztosított, jelenleg is keresünk hirdetőt hozzá. László Lívia a számos rendezvényünkben és projectünkben megjelenő önként vállalt pluszmunkája mellett elkészített egy új médiakiajánlót így a szponzorkeresés ismét új lendületet vehet.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Köszönjük, hogy elolvastad beszámolónkat, várjuk ezzel felmerült kérdéseiteket, ötleteiteket bármilyen formában!</w:t>
        <w:br w:type="textWrapping"/>
        <w:br w:type="textWrapping"/>
        <w:t xml:space="preserve">Budapest 2016. 09. 09.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Szolnok 2016. 09. 09.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11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Béni Kornél</w:t>
              <w:br w:type="textWrapping"/>
              <w:t xml:space="preserve">Kuratóriumi elnök</w:t>
              <w:br w:type="textWrapping"/>
              <w:t xml:space="preserve">ELTE TTK Hallgatói Alapítvány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Lukács Károly</w:t>
              <w:br w:type="textWrapping"/>
              <w:t xml:space="preserve">Kuratóriumi titkár</w:t>
              <w:br w:type="textWrapping"/>
              <w:t xml:space="preserve">ELTE TTK Hallgatói Alapítvány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