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C2" w:rsidRPr="00105535" w:rsidRDefault="00F709C2" w:rsidP="00F709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535">
        <w:rPr>
          <w:rFonts w:ascii="Times New Roman" w:hAnsi="Times New Roman" w:cs="Times New Roman"/>
          <w:b/>
          <w:sz w:val="24"/>
          <w:szCs w:val="24"/>
          <w:u w:val="single"/>
        </w:rPr>
        <w:t>Emlékeztető az ELTE TTK HÖK Választmányának 2014. február 17-ei üléséről</w:t>
      </w:r>
    </w:p>
    <w:p w:rsidR="00F709C2" w:rsidRPr="00105535" w:rsidRDefault="00F709C2" w:rsidP="00F709C2">
      <w:pPr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 xml:space="preserve">Az emlékeztetőt készítette: </w:t>
      </w:r>
      <w:r w:rsidRPr="00105535">
        <w:rPr>
          <w:rFonts w:ascii="Times New Roman" w:hAnsi="Times New Roman" w:cs="Times New Roman"/>
          <w:sz w:val="24"/>
          <w:szCs w:val="24"/>
        </w:rPr>
        <w:t>Ágoston Dóra Csenge feljegyzései alapján Horváth Tamás</w:t>
      </w:r>
    </w:p>
    <w:p w:rsidR="00F709C2" w:rsidRPr="00105535" w:rsidRDefault="00F709C2" w:rsidP="00F70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 Választmány időpontja és helyszíne:18:00, Déli tömb 00-113</w:t>
      </w:r>
    </w:p>
    <w:p w:rsidR="00F709C2" w:rsidRPr="00105535" w:rsidRDefault="00F709C2" w:rsidP="00F709C2">
      <w:pPr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>Jelen vannak</w:t>
      </w:r>
      <w:r w:rsidRPr="00105535">
        <w:rPr>
          <w:rFonts w:ascii="Times New Roman" w:hAnsi="Times New Roman" w:cs="Times New Roman"/>
          <w:sz w:val="24"/>
          <w:szCs w:val="24"/>
        </w:rPr>
        <w:t xml:space="preserve">: Bohár Balázs, Csonka Diána, Csutka Boglárka, Érsek Gábor, Hegedüs Dávid, Kovács Fanni, Kuti Péter,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Janka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,László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Dorina, Vara Bálint szavazati joggal, Ágoston Dóra Csenge, Horváth Tamás,Béni Kornél</w:t>
      </w:r>
      <w:r w:rsidR="00A3294B">
        <w:rPr>
          <w:rFonts w:ascii="Times New Roman" w:hAnsi="Times New Roman" w:cs="Times New Roman"/>
          <w:sz w:val="24"/>
          <w:szCs w:val="24"/>
        </w:rPr>
        <w:t>, Költő Enikő</w:t>
      </w:r>
      <w:r w:rsidRPr="00105535">
        <w:rPr>
          <w:rFonts w:ascii="Times New Roman" w:hAnsi="Times New Roman" w:cs="Times New Roman"/>
          <w:sz w:val="24"/>
          <w:szCs w:val="24"/>
        </w:rPr>
        <w:t xml:space="preserve"> tanácskozási joggal.</w:t>
      </w:r>
    </w:p>
    <w:p w:rsidR="00F709C2" w:rsidRPr="00105535" w:rsidRDefault="00F709C2" w:rsidP="00F709C2">
      <w:pPr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18:19 perckor megnyitotta az ülést.</w:t>
      </w:r>
    </w:p>
    <w:p w:rsidR="00F709C2" w:rsidRPr="00105535" w:rsidRDefault="00F709C2" w:rsidP="00F70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felkérte az Ellenőrző Bizottságot, hogy ellenőrizze a határozatképességet.</w:t>
      </w:r>
    </w:p>
    <w:p w:rsidR="00F709C2" w:rsidRPr="00105535" w:rsidRDefault="00F709C2" w:rsidP="00F709C2">
      <w:pPr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 Választmány 8 fővel határozatképes.</w:t>
      </w:r>
    </w:p>
    <w:p w:rsidR="00F709C2" w:rsidRPr="00105535" w:rsidRDefault="00F709C2" w:rsidP="00F709C2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105535">
        <w:rPr>
          <w:rFonts w:ascii="Times New Roman" w:hAnsi="Times New Roman"/>
          <w:sz w:val="24"/>
          <w:szCs w:val="24"/>
        </w:rPr>
        <w:t>Kovács Fanni ismertette a kiküldött napirendi pontokat, majd javasolta, hogy a Választmány vegye fel napirendi pontként a Személyi kérdések, Pályázatok, Kari Tanács anyagainak tárgyalása napirendi pontokat. Kovács Fanni javasolta továbbá, hogy a napirendi pontok sorrendje módosuljon.</w:t>
      </w:r>
    </w:p>
    <w:p w:rsidR="00F709C2" w:rsidRPr="00105535" w:rsidRDefault="00F709C2" w:rsidP="00F709C2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105535">
        <w:rPr>
          <w:rFonts w:ascii="Times New Roman" w:hAnsi="Times New Roman"/>
          <w:sz w:val="24"/>
          <w:szCs w:val="24"/>
        </w:rPr>
        <w:t>Egyéb napirendi pont és sorrendmódosító javaslat nem érkezett.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18:20 perc Csutka Boglárka megérkezett az ülésre</w:t>
      </w:r>
    </w:p>
    <w:p w:rsidR="00F709C2" w:rsidRPr="00105535" w:rsidRDefault="00F709C2" w:rsidP="00F709C2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535">
        <w:rPr>
          <w:rFonts w:ascii="Times New Roman" w:hAnsi="Times New Roman" w:cs="Times New Roman"/>
          <w:i/>
          <w:sz w:val="24"/>
          <w:szCs w:val="24"/>
        </w:rPr>
        <w:t>A Választmány határozatot hozott a napirendi pontok felvételéről: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9/2014 (II.17.) számú választmányi határozat: Az ELTE TTK HÖK Választmánya 9 igen szavazattal,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elfogadta új napirendi pont felvételét, melyek a Személyi kérdések, Pályázatok, Kari Tanács anyagainak tárgyalása </w:t>
      </w:r>
    </w:p>
    <w:p w:rsidR="00F709C2" w:rsidRPr="00105535" w:rsidRDefault="00F709C2" w:rsidP="00F709C2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535">
        <w:rPr>
          <w:rFonts w:ascii="Times New Roman" w:hAnsi="Times New Roman" w:cs="Times New Roman"/>
          <w:i/>
          <w:sz w:val="24"/>
          <w:szCs w:val="24"/>
        </w:rPr>
        <w:t>A Választmány határozatot hozott a napirend módosításról: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10/2014 (II.17.) számú választmányi határozat: Az ELTE TTK HÖK Választmánya 9 igen szavazattal,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elfogadta az ülés végleges napirendjét. 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Az ülés végleges napirendje a következő:</w:t>
      </w:r>
      <w:r w:rsidRPr="00105535">
        <w:rPr>
          <w:rFonts w:ascii="Times New Roman" w:hAnsi="Times New Roman" w:cs="Times New Roman"/>
          <w:sz w:val="24"/>
          <w:szCs w:val="24"/>
        </w:rPr>
        <w:br/>
        <w:t>1. Bejelentések</w:t>
      </w:r>
      <w:r w:rsidRPr="00105535">
        <w:rPr>
          <w:rFonts w:ascii="Times New Roman" w:hAnsi="Times New Roman" w:cs="Times New Roman"/>
          <w:sz w:val="24"/>
          <w:szCs w:val="24"/>
        </w:rPr>
        <w:br/>
        <w:t>2. Gólyatábor beszámolók</w:t>
      </w:r>
      <w:r w:rsidRPr="00105535">
        <w:rPr>
          <w:rFonts w:ascii="Times New Roman" w:hAnsi="Times New Roman" w:cs="Times New Roman"/>
          <w:sz w:val="24"/>
          <w:szCs w:val="24"/>
        </w:rPr>
        <w:br/>
        <w:t>3. Személyi kérdések</w:t>
      </w:r>
      <w:r w:rsidRPr="00105535">
        <w:rPr>
          <w:rFonts w:ascii="Times New Roman" w:hAnsi="Times New Roman" w:cs="Times New Roman"/>
          <w:sz w:val="24"/>
          <w:szCs w:val="24"/>
        </w:rPr>
        <w:br/>
        <w:t>4. Pályázatok</w:t>
      </w:r>
      <w:r w:rsidRPr="00105535">
        <w:rPr>
          <w:rFonts w:ascii="Times New Roman" w:hAnsi="Times New Roman" w:cs="Times New Roman"/>
          <w:sz w:val="24"/>
          <w:szCs w:val="24"/>
        </w:rPr>
        <w:br/>
        <w:t xml:space="preserve">5. Kari Tanács anyagainak tárgyalása </w:t>
      </w:r>
      <w:r w:rsidRPr="00105535">
        <w:rPr>
          <w:rFonts w:ascii="Times New Roman" w:hAnsi="Times New Roman" w:cs="Times New Roman"/>
          <w:sz w:val="24"/>
          <w:szCs w:val="24"/>
        </w:rPr>
        <w:br/>
        <w:t>6. Egyebek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535">
        <w:rPr>
          <w:rFonts w:ascii="Times New Roman" w:hAnsi="Times New Roman" w:cs="Times New Roman"/>
          <w:b/>
          <w:sz w:val="24"/>
          <w:szCs w:val="24"/>
          <w:u w:val="single"/>
        </w:rPr>
        <w:t>1.Bejelentések</w:t>
      </w:r>
    </w:p>
    <w:p w:rsidR="00F709C2" w:rsidRPr="00105535" w:rsidRDefault="00F709C2" w:rsidP="00F709C2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Kovács Fanni bejelentette, hogy megbízta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Koczur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Szilviát a külügyi biztosi tisztség feladatainak ellátásával. Továbbá kérte, a szakterületi koordinátoroktól keressenek helyette más hallgatót a Kari Tanács Ügyrendi Bizottságba.</w:t>
      </w:r>
    </w:p>
    <w:p w:rsidR="00F709C2" w:rsidRPr="00105535" w:rsidRDefault="00F709C2" w:rsidP="00F709C2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Az ELTE BTK HÖK Alapszabály módosítást nyújtott be, melyet a soron következő Szenátuson tárgyalnak. Az Alapszabály módosítás, az osztatlan tanár szakosok szavaztatása miatt vált szükségessé.</w:t>
      </w:r>
    </w:p>
    <w:p w:rsidR="00F709C2" w:rsidRPr="00105535" w:rsidRDefault="00F709C2" w:rsidP="00F709C2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18:23 perc Béni Kornél távozott az ülésről.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ezzel kapcsolatban bejelentette azt is, hogy az ELTE TTK HÖK Alapszabályát is módosítani kell, az osztatlan tanár szakosok szavaztatása miatt.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lezárta a napirendi pontot.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>2.Gólyatábor beszámolók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18:25 perc Csutka Boglárka elhagyta az ülést.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elmondja, hogy kellene szólni a főszervezőknek, hogy itt legyenek a beszámoló tárgyalásakor, ezért a beszámolók tárgyalása a következő hétre tolódik.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18:26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percCsutka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Boglárka, és Kuti Péter megérkezett az ülésre.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Kuti Péter szerint nem kell személyesen ott lenni az ülésen, elég, ha elérhetőek.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A Választmány szimpátiaszavazást tartott a kérdésben mely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támogatta, hogy 1 héttel halasztódjon el a beszámolók tárgyalása.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lezárta a napirendi pontot.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535">
        <w:rPr>
          <w:rFonts w:ascii="Times New Roman" w:hAnsi="Times New Roman" w:cs="Times New Roman"/>
          <w:b/>
          <w:sz w:val="24"/>
          <w:szCs w:val="24"/>
          <w:u w:val="single"/>
        </w:rPr>
        <w:t>3.Személyi kérdések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A rendezvényszervezői biztos megbízatásával kapcsolatban Majzik Olívia nem tudott megjelenni az ülésen. 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18:28 perc Béni Kornél visszatért az ülésre.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105535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Janka érdeklődik, hogy csak rendezvényszervezéssel kapcsolatos megbízást kapna-e meg?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Kovács Fanni szerint igen, például ilyen a Kari felező megszervezése. 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lastRenderedPageBreak/>
        <w:t>Kuti Péter azt javasolja, hogy segítsen valaki a Kari felező megszervezésében Majzik Olíviának. Béni Kornélt javasolja, mint Utánpótlás- és önképzésért felelős referenst.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 jelenlevők megbeszélést folytatnak a témával kapcsolatban.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elmondja, hogy Majzik Olíviát bízza meg a Kari Felező megszervezésével.</w:t>
      </w:r>
      <w:r w:rsidRPr="00105535">
        <w:rPr>
          <w:rFonts w:ascii="Times New Roman" w:hAnsi="Times New Roman" w:cs="Times New Roman"/>
          <w:sz w:val="24"/>
          <w:szCs w:val="24"/>
        </w:rPr>
        <w:br/>
        <w:t>Csutka Boglárka jelezte, hogy a szakterületek elküldték neki a féléves programtervezeteket, kivéve a Környezettudományi szakterület.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László Dorina jelzi, hogy a Környezettudományi szakterületnek is elkészült a programnaptárja, amit továbbítani fog.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kulcsfelvételi jog megszavazását kérte Tóth Rózának a Déli Hallgatói irodához.</w:t>
      </w:r>
    </w:p>
    <w:p w:rsidR="00F709C2" w:rsidRPr="00105535" w:rsidRDefault="00F709C2" w:rsidP="00F709C2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535">
        <w:rPr>
          <w:rFonts w:ascii="Times New Roman" w:hAnsi="Times New Roman" w:cs="Times New Roman"/>
          <w:i/>
          <w:sz w:val="24"/>
          <w:szCs w:val="24"/>
        </w:rPr>
        <w:t>A Választmány határozatot hozott a kérdésben: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11/2014 (II.17.) számú választmányi határozat: Az ELTE TTK HÖK Választmánya 10 igen szavazattal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elfogadta, hogy Tóth Róza kulcsfelvételi jogot kapjon a Déli Hallgatói irodához.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lezárta a napirendi pontot.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>4. Pályázatok</w:t>
      </w:r>
    </w:p>
    <w:p w:rsidR="00B9253A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Érsek Gábor ismerteti a Kémia Szakterületi Ötlet Szombat pályázatot, amely elsős</w:t>
      </w:r>
      <w:r w:rsidR="00B9253A">
        <w:rPr>
          <w:rFonts w:ascii="Times New Roman" w:hAnsi="Times New Roman" w:cs="Times New Roman"/>
          <w:sz w:val="24"/>
          <w:szCs w:val="24"/>
        </w:rPr>
        <w:t>orban csapatépítő program lenne,</w:t>
      </w:r>
      <w:r w:rsidR="00B9253A" w:rsidRPr="00105535">
        <w:rPr>
          <w:rFonts w:ascii="Times New Roman" w:hAnsi="Times New Roman" w:cs="Times New Roman"/>
          <w:sz w:val="24"/>
          <w:szCs w:val="24"/>
        </w:rPr>
        <w:t>amivel kapcsolatban felvette a kapcsolatot Béni Kornéllal. Béni Kornél örül a megkeresésnek,szerinte pont erre való a tisztsége.</w:t>
      </w:r>
    </w:p>
    <w:p w:rsidR="00B9253A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br/>
        <w:t>Érsek Gábor elmondja azt is,</w:t>
      </w:r>
      <w:r w:rsidR="00CE5A50">
        <w:rPr>
          <w:rFonts w:ascii="Times New Roman" w:hAnsi="Times New Roman" w:cs="Times New Roman"/>
          <w:sz w:val="24"/>
          <w:szCs w:val="24"/>
        </w:rPr>
        <w:t xml:space="preserve"> hogy </w:t>
      </w:r>
      <w:r w:rsidR="00B9253A">
        <w:rPr>
          <w:rFonts w:ascii="Times New Roman" w:hAnsi="Times New Roman" w:cs="Times New Roman"/>
          <w:sz w:val="24"/>
          <w:szCs w:val="24"/>
        </w:rPr>
        <w:t>március 20-án vegyész tavaszköszöntő bulit illetveáprilis 12-ére</w:t>
      </w:r>
      <w:r w:rsidRPr="00105535">
        <w:rPr>
          <w:rFonts w:ascii="Times New Roman" w:hAnsi="Times New Roman" w:cs="Times New Roman"/>
          <w:sz w:val="24"/>
          <w:szCs w:val="24"/>
        </w:rPr>
        <w:t xml:space="preserve"> vegyész tanár-diák találkozót szeretne szervezni</w:t>
      </w:r>
      <w:r w:rsidR="00B9253A">
        <w:rPr>
          <w:rFonts w:ascii="Times New Roman" w:hAnsi="Times New Roman" w:cs="Times New Roman"/>
          <w:sz w:val="24"/>
          <w:szCs w:val="24"/>
        </w:rPr>
        <w:t>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18:41 perc László Dorina távozott az ülésről.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Kuti Péter érdeklődik a pályázat felöl.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Érsek Gábor elmondja, hogy 5-6 aktív tag jönne el és 20 embert próbálnánk bevonni a mentorjelöltek és az érdeklődők közül.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18:44 perc Bohár Balázs távozott az ülésről.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18:45 perc Bohár Balázs és László Dorina visszatért az ülésre.</w:t>
      </w:r>
    </w:p>
    <w:p w:rsidR="00F709C2" w:rsidRPr="00105535" w:rsidRDefault="00F709C2" w:rsidP="00F709C2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535">
        <w:rPr>
          <w:rFonts w:ascii="Times New Roman" w:hAnsi="Times New Roman" w:cs="Times New Roman"/>
          <w:i/>
          <w:sz w:val="24"/>
          <w:szCs w:val="24"/>
        </w:rPr>
        <w:t>A Választmány határozatot hozott a kérdésben: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12/2014 (II.17.) számú választmányi határozat: Az ELTE TTK HÖK Választmánya 10 igen szavazattal egyhangúlag</w:t>
      </w:r>
      <w:bookmarkStart w:id="0" w:name="_GoBack"/>
      <w:bookmarkEnd w:id="0"/>
      <w:r w:rsidRPr="00105535">
        <w:rPr>
          <w:rFonts w:ascii="Times New Roman" w:hAnsi="Times New Roman" w:cs="Times New Roman"/>
          <w:sz w:val="24"/>
          <w:szCs w:val="24"/>
        </w:rPr>
        <w:t>támogatta a Kémia Szakterületi Ötlet Szombat pályázatot.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lastRenderedPageBreak/>
        <w:t xml:space="preserve">Béni Kornél Csutka Boglárkát javasolja, hogy egyeztessen a Hallgatói Alapítvánnyal a 41. avagy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Trak-Tor-Túra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pályázattal kapcsolatban, illetve ezután hozzon a Választmány határozatot.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 Választmány megbeszélést folytat a pályázattal kapcsolatban. A Választmány szerint nem elég részletes a pályázat.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Kovács Fanni megkéri Csutka Boglárkát, hogy egyeztesse a részleteket a 41. avagy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Trak-Tor-Túra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főszervezőivel.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lezárta a napirendi pontot.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>5.Kari Tanács anyagainak tárgyalása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elmondja, hogy napi rendi ponton lesz a beérkezett rektori pályázat. Érdeklődik, hogy a különböző Intézeti Tanácsok tárgyalták-e a pályázatot?</w:t>
      </w:r>
    </w:p>
    <w:p w:rsidR="00F709C2" w:rsidRPr="00105535" w:rsidRDefault="00D06B95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Biológia Intézeti Tanács,</w:t>
      </w:r>
      <w:r w:rsidR="00F709C2" w:rsidRPr="00105535">
        <w:rPr>
          <w:rFonts w:ascii="Times New Roman" w:hAnsi="Times New Roman" w:cs="Times New Roman"/>
          <w:sz w:val="24"/>
          <w:szCs w:val="24"/>
        </w:rPr>
        <w:t xml:space="preserve"> Fizika Intézeti Tanács tárgyalta a beérkezett rektori pályázatot. A </w:t>
      </w:r>
      <w:proofErr w:type="spellStart"/>
      <w:r w:rsidR="00F709C2" w:rsidRPr="00105535">
        <w:rPr>
          <w:rFonts w:ascii="Times New Roman" w:hAnsi="Times New Roman" w:cs="Times New Roman"/>
          <w:sz w:val="24"/>
          <w:szCs w:val="24"/>
        </w:rPr>
        <w:t>Matemaika</w:t>
      </w:r>
      <w:proofErr w:type="spellEnd"/>
      <w:r w:rsidR="00F709C2" w:rsidRPr="00105535">
        <w:rPr>
          <w:rFonts w:ascii="Times New Roman" w:hAnsi="Times New Roman" w:cs="Times New Roman"/>
          <w:sz w:val="24"/>
          <w:szCs w:val="24"/>
        </w:rPr>
        <w:t xml:space="preserve"> Intézeti Tanács,Kémia Intézeti Tanács,</w:t>
      </w:r>
      <w:r>
        <w:rPr>
          <w:rFonts w:ascii="Times New Roman" w:hAnsi="Times New Roman" w:cs="Times New Roman"/>
          <w:sz w:val="24"/>
          <w:szCs w:val="24"/>
        </w:rPr>
        <w:t xml:space="preserve"> Földrajz- és F</w:t>
      </w:r>
      <w:r w:rsidR="00F709C2" w:rsidRPr="00105535">
        <w:rPr>
          <w:rFonts w:ascii="Times New Roman" w:hAnsi="Times New Roman" w:cs="Times New Roman"/>
          <w:sz w:val="24"/>
          <w:szCs w:val="24"/>
        </w:rPr>
        <w:t>öldtudományi Intézeti Tanács nem tárgyalta.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Béni Kornél ismertette a beérkezett rektori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pályázatot ,majd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elmondta hogyan történik a rektorválasztás és ebben mennyi szerepe van a Kari T</w:t>
      </w:r>
      <w:r w:rsidR="00D06B95">
        <w:rPr>
          <w:rFonts w:ascii="Times New Roman" w:hAnsi="Times New Roman" w:cs="Times New Roman"/>
          <w:sz w:val="24"/>
          <w:szCs w:val="24"/>
        </w:rPr>
        <w:t>anácsnak illetve a Szenátusnak.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19:24 perc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Janka távozott az ülésről.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19:25 perc 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 xml:space="preserve"> Janka visszatért az ülésre.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19:26 perc László Dorina távozott az ülésről.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Csonka Diána elmondta, hogy mik volt az előzetesen kiküldött Kari Tanács anyagokban.</w:t>
      </w:r>
      <w:r w:rsidRPr="00105535">
        <w:rPr>
          <w:rFonts w:ascii="Times New Roman" w:hAnsi="Times New Roman" w:cs="Times New Roman"/>
          <w:sz w:val="24"/>
          <w:szCs w:val="24"/>
        </w:rPr>
        <w:br/>
        <w:t>Megemlítette, hogy frissítésre került az átadás-átvételről szóló rektori utasítás.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19:30 perc László Dorina visszatért az ülésre.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lezárta a napirendi pontot.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>6. Egyebek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László Dorina érdeklődik, hogy mit kell tenni akkor, ha egy cég szeretne előadásokat tartani?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kéri, hogy küldjenek el ezzel kapcsolatban egy részletesebb pályázatot.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19:33 perc Kovács Fanni szünetet rendelt el.</w:t>
      </w:r>
    </w:p>
    <w:p w:rsidR="00F709C2" w:rsidRPr="00105535" w:rsidRDefault="00F709C2" w:rsidP="00F709C2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19:34 perc Kovács Fanni újra megnyitotta az ülést.</w:t>
      </w:r>
      <w:r w:rsidRPr="00105535">
        <w:rPr>
          <w:rFonts w:ascii="Times New Roman" w:hAnsi="Times New Roman" w:cs="Times New Roman"/>
          <w:sz w:val="24"/>
          <w:szCs w:val="24"/>
        </w:rPr>
        <w:br/>
        <w:t>Kovács Fanni felkérte az Ellenőrző Bizottságot, hogy ellenőrizze a határozatképességet.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A Választmány 10 fővel határozatképes.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lastRenderedPageBreak/>
        <w:t>Béni Kornél létrehozott a TTK HÖK honlapján egy „</w:t>
      </w:r>
      <w:proofErr w:type="spellStart"/>
      <w:r w:rsidRPr="00105535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105535">
        <w:rPr>
          <w:rFonts w:ascii="Times New Roman" w:hAnsi="Times New Roman" w:cs="Times New Roman"/>
          <w:sz w:val="24"/>
          <w:szCs w:val="24"/>
        </w:rPr>
        <w:t>” oldalt. Megkérte a jelenlevőket, hogy frissítsék, ha van ötletük ezzel kapcsolatban, akkor osszák meg.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Béni Kornél szeretné, ha a LEN megbeszéléseken lenne valaki, aki a TTK HÖK-öt képviseli.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Kovács Fanni Béni Kornélt javasolja,akinek ezzel kapcsolatban vannak aggályai.</w:t>
      </w:r>
    </w:p>
    <w:p w:rsidR="00F709C2" w:rsidRPr="00105535" w:rsidRDefault="00F709C2" w:rsidP="00F709C2">
      <w:pPr>
        <w:tabs>
          <w:tab w:val="left" w:pos="70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Béni Kornél Kovács Fannit illetve Csutka Boglárkát javasolja.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Csutka Boglárka vállalja, hogy részt vesz a megbeszéléseken.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>19:39 perc Kovács Fanni lezárta az ülést.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05535">
        <w:rPr>
          <w:rFonts w:ascii="Times New Roman" w:hAnsi="Times New Roman" w:cs="Times New Roman"/>
          <w:b/>
          <w:sz w:val="24"/>
          <w:szCs w:val="24"/>
        </w:rPr>
        <w:t>Határozatok: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9/2014 (II.17.) számú választmányi határozat: Az ELTE TTK HÖK Választmánya 9 igen szavazattal,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elfogadta új napirendi pont felvételét, melyek a Személyi kérdések, Pályázatok, Kari Tanács anyagainak tárgyalása 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10/2014 (II.17.) számú választmányi határozat: Az ELTE TTK HÖK Választmánya 9 igen szavazattal,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elfogadta az ülés végleges napirendjét. 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11/2014 (II.17.) számú választmányi határozat: Az ELTE TTK HÖK Választmánya 10 igen szavazattal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elfogadta, hogy Tóth Róza kulcsfelvételi jogot kapjon a Déli Hallgatói irodához. </w:t>
      </w:r>
    </w:p>
    <w:p w:rsidR="00F709C2" w:rsidRPr="00105535" w:rsidRDefault="00F709C2" w:rsidP="00F709C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05535">
        <w:rPr>
          <w:rFonts w:ascii="Times New Roman" w:hAnsi="Times New Roman" w:cs="Times New Roman"/>
          <w:sz w:val="24"/>
          <w:szCs w:val="24"/>
        </w:rPr>
        <w:t xml:space="preserve">12/2014 (II.17.) számú választmányi határozat: Az ELTE TTK HÖK Választmánya 10 igen szavazattal </w:t>
      </w:r>
      <w:proofErr w:type="gramStart"/>
      <w:r w:rsidRPr="0010553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105535">
        <w:rPr>
          <w:rFonts w:ascii="Times New Roman" w:hAnsi="Times New Roman" w:cs="Times New Roman"/>
          <w:sz w:val="24"/>
          <w:szCs w:val="24"/>
        </w:rPr>
        <w:t xml:space="preserve"> támogatta a Kémia Szakterületi Ötlet Szombat pályázatot.</w:t>
      </w:r>
    </w:p>
    <w:p w:rsidR="00F709C2" w:rsidRPr="00105535" w:rsidRDefault="00F709C2" w:rsidP="00F709C2">
      <w:pPr>
        <w:pStyle w:val="lfej"/>
        <w:tabs>
          <w:tab w:val="center" w:pos="6096"/>
        </w:tabs>
        <w:jc w:val="both"/>
        <w:rPr>
          <w:b/>
          <w:szCs w:val="24"/>
        </w:rPr>
      </w:pPr>
    </w:p>
    <w:p w:rsidR="00F709C2" w:rsidRPr="00105535" w:rsidRDefault="00F709C2" w:rsidP="00F709C2">
      <w:pPr>
        <w:pStyle w:val="lfej"/>
        <w:tabs>
          <w:tab w:val="center" w:pos="6096"/>
        </w:tabs>
        <w:jc w:val="both"/>
        <w:rPr>
          <w:b/>
          <w:szCs w:val="24"/>
        </w:rPr>
      </w:pPr>
    </w:p>
    <w:p w:rsidR="00F709C2" w:rsidRPr="00105535" w:rsidRDefault="00F709C2" w:rsidP="00F709C2">
      <w:pPr>
        <w:pStyle w:val="lfej"/>
        <w:tabs>
          <w:tab w:val="center" w:pos="6096"/>
        </w:tabs>
        <w:jc w:val="both"/>
        <w:rPr>
          <w:b/>
          <w:szCs w:val="24"/>
        </w:rPr>
      </w:pPr>
    </w:p>
    <w:p w:rsidR="00F709C2" w:rsidRPr="00105535" w:rsidRDefault="00F709C2" w:rsidP="00F709C2">
      <w:pPr>
        <w:pStyle w:val="lfej"/>
        <w:tabs>
          <w:tab w:val="center" w:pos="6096"/>
        </w:tabs>
        <w:jc w:val="both"/>
        <w:rPr>
          <w:b/>
          <w:szCs w:val="24"/>
        </w:rPr>
      </w:pPr>
      <w:r w:rsidRPr="00105535">
        <w:rPr>
          <w:b/>
          <w:szCs w:val="24"/>
        </w:rPr>
        <w:t>Az emlékeztetőt hitelesítette:</w:t>
      </w:r>
    </w:p>
    <w:p w:rsidR="00F709C2" w:rsidRPr="00105535" w:rsidRDefault="00F709C2" w:rsidP="00F709C2">
      <w:pPr>
        <w:pStyle w:val="lfej"/>
        <w:tabs>
          <w:tab w:val="center" w:pos="6096"/>
        </w:tabs>
        <w:jc w:val="both"/>
        <w:rPr>
          <w:b/>
          <w:szCs w:val="24"/>
        </w:rPr>
      </w:pPr>
    </w:p>
    <w:p w:rsidR="00F709C2" w:rsidRPr="00105535" w:rsidRDefault="00F709C2" w:rsidP="00F709C2">
      <w:pPr>
        <w:pStyle w:val="lfej"/>
        <w:tabs>
          <w:tab w:val="center" w:pos="6096"/>
        </w:tabs>
        <w:jc w:val="both"/>
        <w:rPr>
          <w:b/>
          <w:szCs w:val="24"/>
        </w:rPr>
      </w:pPr>
    </w:p>
    <w:p w:rsidR="00F709C2" w:rsidRPr="00105535" w:rsidRDefault="00F709C2" w:rsidP="00F709C2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9C2" w:rsidRPr="00105535" w:rsidRDefault="00F709C2" w:rsidP="00F709C2">
      <w:pPr>
        <w:pStyle w:val="lfej"/>
        <w:tabs>
          <w:tab w:val="left" w:pos="5529"/>
        </w:tabs>
        <w:jc w:val="both"/>
        <w:rPr>
          <w:szCs w:val="24"/>
        </w:rPr>
      </w:pPr>
      <w:r w:rsidRPr="00105535">
        <w:rPr>
          <w:szCs w:val="24"/>
        </w:rPr>
        <w:tab/>
      </w:r>
    </w:p>
    <w:p w:rsidR="00F709C2" w:rsidRPr="00105535" w:rsidRDefault="00F709C2" w:rsidP="00F709C2">
      <w:pPr>
        <w:pStyle w:val="lfej"/>
        <w:tabs>
          <w:tab w:val="center" w:pos="1418"/>
          <w:tab w:val="center" w:pos="6521"/>
        </w:tabs>
        <w:jc w:val="both"/>
        <w:rPr>
          <w:szCs w:val="24"/>
        </w:rPr>
      </w:pPr>
      <w:r w:rsidRPr="00105535">
        <w:rPr>
          <w:szCs w:val="24"/>
        </w:rPr>
        <w:tab/>
      </w:r>
      <w:r w:rsidRPr="00105535">
        <w:rPr>
          <w:b/>
          <w:szCs w:val="24"/>
        </w:rPr>
        <w:t>Horváth Tamás</w:t>
      </w:r>
      <w:r w:rsidRPr="00105535">
        <w:rPr>
          <w:szCs w:val="24"/>
        </w:rPr>
        <w:tab/>
      </w:r>
      <w:r w:rsidRPr="00105535">
        <w:rPr>
          <w:b/>
          <w:szCs w:val="24"/>
        </w:rPr>
        <w:t>Kovács Fanni</w:t>
      </w:r>
    </w:p>
    <w:p w:rsidR="00F709C2" w:rsidRPr="00105535" w:rsidRDefault="00F709C2" w:rsidP="00F709C2">
      <w:pPr>
        <w:pStyle w:val="lfej"/>
        <w:tabs>
          <w:tab w:val="center" w:pos="1418"/>
          <w:tab w:val="center" w:pos="6521"/>
        </w:tabs>
        <w:jc w:val="both"/>
        <w:rPr>
          <w:b/>
          <w:szCs w:val="24"/>
        </w:rPr>
      </w:pPr>
      <w:r w:rsidRPr="00105535">
        <w:rPr>
          <w:b/>
          <w:szCs w:val="24"/>
        </w:rPr>
        <w:tab/>
        <w:t>Ellenőrző Bizottság Elnöke</w:t>
      </w:r>
      <w:r w:rsidRPr="00105535">
        <w:rPr>
          <w:b/>
          <w:szCs w:val="24"/>
        </w:rPr>
        <w:tab/>
        <w:t>Elnök</w:t>
      </w:r>
    </w:p>
    <w:p w:rsidR="00F709C2" w:rsidRPr="00105535" w:rsidRDefault="00A3294B" w:rsidP="00F709C2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06B95">
        <w:rPr>
          <w:rFonts w:ascii="Times New Roman" w:hAnsi="Times New Roman"/>
          <w:b/>
          <w:sz w:val="24"/>
          <w:szCs w:val="24"/>
        </w:rPr>
        <w:t>ELTE TTK HÖK</w:t>
      </w:r>
      <w:r w:rsidR="00D06B95">
        <w:rPr>
          <w:rFonts w:ascii="Times New Roman" w:hAnsi="Times New Roman"/>
          <w:b/>
          <w:sz w:val="24"/>
          <w:szCs w:val="24"/>
        </w:rPr>
        <w:tab/>
      </w:r>
      <w:r w:rsidR="00D06B95">
        <w:rPr>
          <w:rFonts w:ascii="Times New Roman" w:hAnsi="Times New Roman"/>
          <w:b/>
          <w:sz w:val="24"/>
          <w:szCs w:val="24"/>
        </w:rPr>
        <w:tab/>
      </w:r>
      <w:r w:rsidR="00D06B95">
        <w:rPr>
          <w:rFonts w:ascii="Times New Roman" w:hAnsi="Times New Roman"/>
          <w:b/>
          <w:sz w:val="24"/>
          <w:szCs w:val="24"/>
        </w:rPr>
        <w:tab/>
      </w:r>
      <w:r w:rsidR="00D06B9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F709C2" w:rsidRPr="00105535">
        <w:rPr>
          <w:rFonts w:ascii="Times New Roman" w:hAnsi="Times New Roman"/>
          <w:b/>
          <w:sz w:val="24"/>
          <w:szCs w:val="24"/>
        </w:rPr>
        <w:t>ELTE TTK HÖK</w:t>
      </w:r>
    </w:p>
    <w:p w:rsidR="00CB2AFD" w:rsidRPr="00105535" w:rsidRDefault="00A3294B">
      <w:pPr>
        <w:rPr>
          <w:rFonts w:ascii="Times New Roman" w:hAnsi="Times New Roman" w:cs="Times New Roman"/>
          <w:sz w:val="24"/>
          <w:szCs w:val="24"/>
        </w:rPr>
      </w:pPr>
    </w:p>
    <w:sectPr w:rsidR="00CB2AFD" w:rsidRPr="00105535" w:rsidSect="00F709C2">
      <w:type w:val="continuous"/>
      <w:pgSz w:w="12240" w:h="15840"/>
      <w:pgMar w:top="1530" w:right="1440" w:bottom="1440" w:left="1440" w:header="91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F709C2"/>
    <w:rsid w:val="00033F8C"/>
    <w:rsid w:val="000415EE"/>
    <w:rsid w:val="000E7963"/>
    <w:rsid w:val="00105535"/>
    <w:rsid w:val="001A7255"/>
    <w:rsid w:val="001F4894"/>
    <w:rsid w:val="003542FF"/>
    <w:rsid w:val="003A23B0"/>
    <w:rsid w:val="008117E2"/>
    <w:rsid w:val="00A152C3"/>
    <w:rsid w:val="00A3294B"/>
    <w:rsid w:val="00AB5BD0"/>
    <w:rsid w:val="00B00091"/>
    <w:rsid w:val="00B9253A"/>
    <w:rsid w:val="00CE5A50"/>
    <w:rsid w:val="00D06B95"/>
    <w:rsid w:val="00D07F6D"/>
    <w:rsid w:val="00E378F1"/>
    <w:rsid w:val="00E76AC4"/>
    <w:rsid w:val="00F7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9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semiHidden/>
    <w:unhideWhenUsed/>
    <w:rsid w:val="00F70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F709C2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09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09C2"/>
    <w:rPr>
      <w:sz w:val="20"/>
      <w:szCs w:val="20"/>
    </w:rPr>
  </w:style>
  <w:style w:type="paragraph" w:styleId="lfej">
    <w:name w:val="header"/>
    <w:basedOn w:val="Norml"/>
    <w:link w:val="lfejChar"/>
    <w:semiHidden/>
    <w:unhideWhenUsed/>
    <w:rsid w:val="00F709C2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F709C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709C2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HÖK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hoktitkar</cp:lastModifiedBy>
  <cp:revision>2</cp:revision>
  <dcterms:created xsi:type="dcterms:W3CDTF">2014-03-12T16:52:00Z</dcterms:created>
  <dcterms:modified xsi:type="dcterms:W3CDTF">2014-03-12T16:52:00Z</dcterms:modified>
</cp:coreProperties>
</file>