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B7" w:rsidRDefault="006B342D" w:rsidP="001C2187">
      <w:pPr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Emlékeztető az ELTE TTK HÖK Választmányának 2014. március </w:t>
      </w:r>
      <w:r w:rsidR="0084495C">
        <w:rPr>
          <w:b/>
          <w:sz w:val="26"/>
          <w:u w:val="single"/>
        </w:rPr>
        <w:t>31</w:t>
      </w:r>
      <w:r>
        <w:rPr>
          <w:b/>
          <w:sz w:val="26"/>
          <w:u w:val="single"/>
        </w:rPr>
        <w:t>-i üléséről</w:t>
      </w:r>
    </w:p>
    <w:p w:rsidR="008032B7" w:rsidRDefault="008032B7" w:rsidP="001C2187">
      <w:pPr>
        <w:rPr>
          <w:b/>
        </w:rPr>
      </w:pPr>
    </w:p>
    <w:p w:rsidR="008032B7" w:rsidRDefault="006B342D" w:rsidP="001C2187">
      <w:r>
        <w:rPr>
          <w:b/>
        </w:rPr>
        <w:t xml:space="preserve">Az emlékeztetőt készítette: </w:t>
      </w:r>
      <w:r>
        <w:t>Költő Enikő</w:t>
      </w:r>
    </w:p>
    <w:p w:rsidR="008032B7" w:rsidRDefault="008032B7" w:rsidP="001C2187">
      <w:pPr>
        <w:rPr>
          <w:b/>
        </w:rPr>
      </w:pPr>
    </w:p>
    <w:p w:rsidR="008032B7" w:rsidRDefault="006B342D" w:rsidP="001C2187">
      <w:pPr>
        <w:rPr>
          <w:szCs w:val="24"/>
        </w:rPr>
      </w:pPr>
      <w:r>
        <w:rPr>
          <w:b/>
        </w:rPr>
        <w:t xml:space="preserve">Helye és ideje: </w:t>
      </w:r>
      <w:r>
        <w:rPr>
          <w:szCs w:val="24"/>
        </w:rPr>
        <w:t xml:space="preserve">Déli Hallgatói Iroda Tárgyaló, 2014. </w:t>
      </w:r>
      <w:r w:rsidR="0084495C">
        <w:rPr>
          <w:szCs w:val="24"/>
        </w:rPr>
        <w:t>03. 31</w:t>
      </w:r>
      <w:r>
        <w:rPr>
          <w:szCs w:val="24"/>
        </w:rPr>
        <w:t>. 18:00</w:t>
      </w:r>
    </w:p>
    <w:p w:rsidR="008032B7" w:rsidRDefault="008032B7" w:rsidP="001C2187"/>
    <w:p w:rsidR="0084495C" w:rsidRDefault="006B342D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Jelen vannak: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Szavazati joggal: Kovács Fanni, </w:t>
      </w:r>
      <w:r w:rsidR="00350D32">
        <w:rPr>
          <w:rFonts w:ascii="Times New Roman" w:hAnsi="Times New Roman"/>
          <w:sz w:val="24"/>
        </w:rPr>
        <w:t>Csonka Diána, Csutka Boglárka, Miklós-Kovács Janka, Bohár Balázs, Érsek Gábor, Hegedüs Dávid, Kuti Péter, László Dorina, Vara Bálint</w:t>
      </w:r>
      <w:r w:rsidR="00350D3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Az Ellenőrző Bizottság részéről: </w:t>
      </w:r>
      <w:r w:rsidR="00A06070">
        <w:rPr>
          <w:rFonts w:ascii="Times New Roman" w:hAnsi="Times New Roman"/>
          <w:sz w:val="24"/>
        </w:rPr>
        <w:t>Horváth Tamás</w:t>
      </w:r>
      <w:r w:rsidR="0084495C">
        <w:rPr>
          <w:rFonts w:ascii="Times New Roman" w:hAnsi="Times New Roman"/>
          <w:sz w:val="24"/>
        </w:rPr>
        <w:br/>
        <w:t>Tanácskozási joggal:</w:t>
      </w:r>
      <w:r w:rsidR="003B149B">
        <w:rPr>
          <w:rFonts w:ascii="Times New Roman" w:hAnsi="Times New Roman"/>
          <w:sz w:val="24"/>
        </w:rPr>
        <w:t xml:space="preserve"> Költő Enikő</w:t>
      </w:r>
    </w:p>
    <w:p w:rsidR="008032B7" w:rsidRDefault="0084495C" w:rsidP="001C2187">
      <w:pPr>
        <w:pStyle w:val="HTML-kntformzot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Kovács Fanni 18:</w:t>
      </w:r>
      <w:r w:rsidR="00A06070">
        <w:rPr>
          <w:rFonts w:ascii="Times New Roman" w:hAnsi="Times New Roman"/>
          <w:b/>
          <w:sz w:val="24"/>
        </w:rPr>
        <w:t>11</w:t>
      </w:r>
      <w:r w:rsidR="006B342D">
        <w:rPr>
          <w:rFonts w:ascii="Times New Roman" w:hAnsi="Times New Roman"/>
          <w:b/>
          <w:sz w:val="24"/>
        </w:rPr>
        <w:t>- kor megnyitotta az ülést.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Ellenőrző Bizottság megá</w:t>
      </w:r>
      <w:r w:rsidR="004455C7">
        <w:rPr>
          <w:rFonts w:ascii="Times New Roman" w:hAnsi="Times New Roman"/>
          <w:sz w:val="24"/>
        </w:rPr>
        <w:t xml:space="preserve">llapította, hogy a Választmány </w:t>
      </w:r>
      <w:r w:rsidR="00A06070"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 xml:space="preserve">fővel határozatképes. </w:t>
      </w:r>
    </w:p>
    <w:p w:rsidR="005169DE" w:rsidRDefault="005169DE" w:rsidP="001C2187">
      <w:pPr>
        <w:pStyle w:val="HTML-kntformzott"/>
        <w:rPr>
          <w:rFonts w:ascii="Times New Roman" w:hAnsi="Times New Roman"/>
          <w:sz w:val="24"/>
        </w:rPr>
      </w:pPr>
    </w:p>
    <w:p w:rsidR="00A06070" w:rsidRDefault="003B149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 18:11 – kor megérkezett</w:t>
      </w:r>
      <w:r w:rsidR="007E070E">
        <w:rPr>
          <w:rFonts w:ascii="Times New Roman" w:hAnsi="Times New Roman"/>
          <w:sz w:val="24"/>
        </w:rPr>
        <w:t xml:space="preserve"> az ülésre.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ismertette a kiküldött napirendi pontokat.</w:t>
      </w:r>
      <w:r w:rsidR="003B149B">
        <w:rPr>
          <w:rFonts w:ascii="Times New Roman" w:hAnsi="Times New Roman"/>
          <w:sz w:val="24"/>
        </w:rPr>
        <w:t xml:space="preserve"> Javasolta a pályázatok </w:t>
      </w:r>
      <w:r w:rsidR="003D121C">
        <w:rPr>
          <w:rFonts w:ascii="Times New Roman" w:hAnsi="Times New Roman"/>
          <w:sz w:val="24"/>
        </w:rPr>
        <w:t xml:space="preserve">pont </w:t>
      </w:r>
      <w:r w:rsidR="003B149B">
        <w:rPr>
          <w:rFonts w:ascii="Times New Roman" w:hAnsi="Times New Roman"/>
          <w:sz w:val="24"/>
        </w:rPr>
        <w:t xml:space="preserve">felvételét negyedik napirendi pontnak. </w:t>
      </w:r>
    </w:p>
    <w:p w:rsidR="003B149B" w:rsidRDefault="003B149B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r>
        <w:t>Az ülésen elfogadott végleges napirend a következő:</w:t>
      </w:r>
    </w:p>
    <w:p w:rsidR="003B149B" w:rsidRDefault="003B149B" w:rsidP="001C2187">
      <w:pPr>
        <w:rPr>
          <w:color w:val="000000"/>
        </w:rPr>
      </w:pPr>
    </w:p>
    <w:p w:rsidR="0084495C" w:rsidRPr="0084495C" w:rsidRDefault="0084495C" w:rsidP="0084495C">
      <w:pPr>
        <w:pStyle w:val="Listaszerbekezds0"/>
        <w:numPr>
          <w:ilvl w:val="0"/>
          <w:numId w:val="7"/>
        </w:numPr>
        <w:rPr>
          <w:color w:val="000000"/>
        </w:rPr>
      </w:pPr>
      <w:r w:rsidRPr="0084495C">
        <w:rPr>
          <w:color w:val="000000"/>
        </w:rPr>
        <w:t>Bejelentések</w:t>
      </w:r>
    </w:p>
    <w:p w:rsidR="0084495C" w:rsidRPr="00A06070" w:rsidRDefault="0084495C" w:rsidP="0084495C">
      <w:pPr>
        <w:pStyle w:val="Listaszerbekezds0"/>
        <w:numPr>
          <w:ilvl w:val="0"/>
          <w:numId w:val="7"/>
        </w:numPr>
        <w:rPr>
          <w:i/>
        </w:rPr>
      </w:pPr>
      <w:r w:rsidRPr="0084495C">
        <w:rPr>
          <w:color w:val="000000"/>
        </w:rPr>
        <w:t>Beszámolók</w:t>
      </w:r>
    </w:p>
    <w:p w:rsidR="00A06070" w:rsidRPr="0084495C" w:rsidRDefault="003B149B" w:rsidP="0084495C">
      <w:pPr>
        <w:pStyle w:val="Listaszerbekezds0"/>
        <w:numPr>
          <w:ilvl w:val="0"/>
          <w:numId w:val="7"/>
        </w:numPr>
        <w:rPr>
          <w:i/>
        </w:rPr>
      </w:pPr>
      <w:r>
        <w:rPr>
          <w:color w:val="000000"/>
        </w:rPr>
        <w:t>P</w:t>
      </w:r>
      <w:r w:rsidR="00A06070">
        <w:rPr>
          <w:color w:val="000000"/>
        </w:rPr>
        <w:t>ályázatok</w:t>
      </w:r>
    </w:p>
    <w:p w:rsidR="0084495C" w:rsidRPr="0084495C" w:rsidRDefault="0084495C" w:rsidP="0084495C">
      <w:pPr>
        <w:pStyle w:val="Listaszerbekezds0"/>
        <w:numPr>
          <w:ilvl w:val="0"/>
          <w:numId w:val="7"/>
        </w:numPr>
        <w:rPr>
          <w:i/>
        </w:rPr>
      </w:pPr>
      <w:r w:rsidRPr="0084495C">
        <w:rPr>
          <w:color w:val="000000"/>
        </w:rPr>
        <w:t>Rendezvények</w:t>
      </w:r>
    </w:p>
    <w:p w:rsidR="008032B7" w:rsidRPr="0084495C" w:rsidRDefault="0084495C" w:rsidP="0084495C">
      <w:pPr>
        <w:pStyle w:val="Listaszerbekezds0"/>
        <w:numPr>
          <w:ilvl w:val="0"/>
          <w:numId w:val="7"/>
        </w:numPr>
        <w:rPr>
          <w:i/>
        </w:rPr>
      </w:pPr>
      <w:r w:rsidRPr="0084495C">
        <w:rPr>
          <w:color w:val="000000"/>
        </w:rPr>
        <w:t>Egyebek</w:t>
      </w:r>
    </w:p>
    <w:p w:rsidR="0084495C" w:rsidRPr="0084495C" w:rsidRDefault="0084495C" w:rsidP="0084495C">
      <w:pPr>
        <w:ind w:left="360"/>
        <w:rPr>
          <w:i/>
        </w:rPr>
      </w:pPr>
    </w:p>
    <w:p w:rsidR="008032B7" w:rsidRDefault="003B149B" w:rsidP="001C2187">
      <w:pPr>
        <w:rPr>
          <w:i/>
        </w:rPr>
      </w:pPr>
      <w:r>
        <w:rPr>
          <w:i/>
        </w:rPr>
        <w:t>78</w:t>
      </w:r>
      <w:r w:rsidR="0084495C">
        <w:rPr>
          <w:i/>
        </w:rPr>
        <w:t>/2014 (III.31</w:t>
      </w:r>
      <w:r w:rsidR="006B342D">
        <w:rPr>
          <w:i/>
        </w:rPr>
        <w:t xml:space="preserve">.) számú választmányi határozat: Az ELTE </w:t>
      </w:r>
      <w:r w:rsidR="004455C7">
        <w:rPr>
          <w:i/>
        </w:rPr>
        <w:t xml:space="preserve">TTK HÖK Választmánya </w:t>
      </w:r>
      <w:r w:rsidR="006B342D">
        <w:rPr>
          <w:i/>
        </w:rPr>
        <w:t xml:space="preserve"> </w:t>
      </w:r>
      <w:r>
        <w:rPr>
          <w:i/>
        </w:rPr>
        <w:t xml:space="preserve">8 </w:t>
      </w:r>
      <w:r w:rsidR="006B342D">
        <w:rPr>
          <w:i/>
        </w:rPr>
        <w:t xml:space="preserve">igen szavazattal, </w:t>
      </w:r>
      <w:proofErr w:type="gramStart"/>
      <w:r w:rsidR="006B342D">
        <w:rPr>
          <w:i/>
        </w:rPr>
        <w:t>egyhangúlag</w:t>
      </w:r>
      <w:proofErr w:type="gramEnd"/>
      <w:r w:rsidR="006B342D">
        <w:rPr>
          <w:i/>
        </w:rPr>
        <w:t xml:space="preserve"> elfogadta az ismertetett napirendet.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84495C" w:rsidP="001C2187">
      <w:pPr>
        <w:pStyle w:val="HTML-kntformzott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1. Bejelentések (</w:t>
      </w:r>
      <w:r w:rsidR="003B149B">
        <w:rPr>
          <w:rFonts w:ascii="Times New Roman" w:hAnsi="Times New Roman"/>
          <w:b/>
          <w:sz w:val="24"/>
          <w:u w:val="single"/>
        </w:rPr>
        <w:t>18:12</w:t>
      </w:r>
      <w:r w:rsidR="006B342D">
        <w:rPr>
          <w:rFonts w:ascii="Times New Roman" w:hAnsi="Times New Roman"/>
          <w:b/>
          <w:sz w:val="24"/>
          <w:u w:val="single"/>
        </w:rPr>
        <w:t>)</w:t>
      </w: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bejelentette, hogy </w:t>
      </w:r>
    </w:p>
    <w:p w:rsidR="0084495C" w:rsidRDefault="0084495C" w:rsidP="001C2187">
      <w:pPr>
        <w:pStyle w:val="HTML-kntformzott"/>
        <w:rPr>
          <w:rFonts w:ascii="Times New Roman" w:hAnsi="Times New Roman"/>
          <w:sz w:val="24"/>
        </w:rPr>
      </w:pPr>
    </w:p>
    <w:p w:rsidR="00A06070" w:rsidRDefault="003B149B" w:rsidP="00A06070">
      <w:pPr>
        <w:pStyle w:val="HTML-kntformzott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A06070">
        <w:rPr>
          <w:rFonts w:ascii="Times New Roman" w:hAnsi="Times New Roman"/>
          <w:sz w:val="24"/>
        </w:rPr>
        <w:t>zenátuson volt költségvetés tárgyalás, a TTK képviselet</w:t>
      </w:r>
      <w:r w:rsidR="00E959DA">
        <w:rPr>
          <w:rFonts w:ascii="Times New Roman" w:hAnsi="Times New Roman"/>
          <w:sz w:val="24"/>
        </w:rPr>
        <w:t xml:space="preserve">e </w:t>
      </w:r>
      <w:r w:rsidR="00A06070">
        <w:rPr>
          <w:rFonts w:ascii="Times New Roman" w:hAnsi="Times New Roman"/>
          <w:sz w:val="24"/>
        </w:rPr>
        <w:t>nem fogadt</w:t>
      </w:r>
      <w:r w:rsidR="00E959DA">
        <w:rPr>
          <w:rFonts w:ascii="Times New Roman" w:hAnsi="Times New Roman"/>
          <w:sz w:val="24"/>
        </w:rPr>
        <w:t>a</w:t>
      </w:r>
      <w:r w:rsidR="00A06070">
        <w:rPr>
          <w:rFonts w:ascii="Times New Roman" w:hAnsi="Times New Roman"/>
          <w:sz w:val="24"/>
        </w:rPr>
        <w:t xml:space="preserve"> el, a többi </w:t>
      </w:r>
      <w:r w:rsidR="00E959DA">
        <w:rPr>
          <w:rFonts w:ascii="Times New Roman" w:hAnsi="Times New Roman"/>
          <w:sz w:val="24"/>
        </w:rPr>
        <w:t xml:space="preserve">karhoz kötődő képviselő </w:t>
      </w:r>
      <w:r w:rsidR="00A06070">
        <w:rPr>
          <w:rFonts w:ascii="Times New Roman" w:hAnsi="Times New Roman"/>
          <w:sz w:val="24"/>
        </w:rPr>
        <w:t>tartózkod</w:t>
      </w:r>
      <w:r w:rsidR="00E959DA">
        <w:rPr>
          <w:rFonts w:ascii="Times New Roman" w:hAnsi="Times New Roman"/>
          <w:sz w:val="24"/>
        </w:rPr>
        <w:t>ot</w:t>
      </w:r>
      <w:r w:rsidR="00A06070">
        <w:rPr>
          <w:rFonts w:ascii="Times New Roman" w:hAnsi="Times New Roman"/>
          <w:sz w:val="24"/>
        </w:rPr>
        <w:t>t, 36 igennel, 3 tartózkodás és 4 nemmel</w:t>
      </w:r>
      <w:r>
        <w:rPr>
          <w:rFonts w:ascii="Times New Roman" w:hAnsi="Times New Roman"/>
          <w:sz w:val="24"/>
        </w:rPr>
        <w:t xml:space="preserve"> került elfogadásra a költségvetés, továbbá volt SZMSZ</w:t>
      </w:r>
      <w:r w:rsidR="00E959DA">
        <w:rPr>
          <w:rFonts w:ascii="Times New Roman" w:hAnsi="Times New Roman"/>
          <w:sz w:val="24"/>
        </w:rPr>
        <w:t>, HKR</w:t>
      </w:r>
      <w:r>
        <w:rPr>
          <w:rFonts w:ascii="Times New Roman" w:hAnsi="Times New Roman"/>
          <w:sz w:val="24"/>
        </w:rPr>
        <w:t xml:space="preserve"> és Alapszabály módosítás</w:t>
      </w:r>
      <w:r w:rsidR="00E959DA">
        <w:rPr>
          <w:rFonts w:ascii="Times New Roman" w:hAnsi="Times New Roman"/>
          <w:sz w:val="24"/>
        </w:rPr>
        <w:t xml:space="preserve"> is</w:t>
      </w:r>
      <w:r>
        <w:rPr>
          <w:rFonts w:ascii="Times New Roman" w:hAnsi="Times New Roman"/>
          <w:sz w:val="24"/>
        </w:rPr>
        <w:t xml:space="preserve">, illetve az </w:t>
      </w:r>
      <w:r w:rsidR="00A06070">
        <w:rPr>
          <w:rFonts w:ascii="Times New Roman" w:hAnsi="Times New Roman"/>
          <w:sz w:val="24"/>
        </w:rPr>
        <w:t>adatvédel</w:t>
      </w:r>
      <w:r>
        <w:rPr>
          <w:rFonts w:ascii="Times New Roman" w:hAnsi="Times New Roman"/>
          <w:sz w:val="24"/>
        </w:rPr>
        <w:t>mi előterjesztést is elfogadták</w:t>
      </w:r>
      <w:r w:rsidR="00E959DA">
        <w:rPr>
          <w:rFonts w:ascii="Times New Roman" w:hAnsi="Times New Roman"/>
          <w:sz w:val="24"/>
        </w:rPr>
        <w:t>.</w:t>
      </w:r>
    </w:p>
    <w:p w:rsidR="00A06070" w:rsidRDefault="00A06070" w:rsidP="00A06070">
      <w:pPr>
        <w:pStyle w:val="HTML-kntformzott"/>
        <w:ind w:left="360"/>
        <w:rPr>
          <w:rFonts w:ascii="Times New Roman" w:hAnsi="Times New Roman"/>
          <w:sz w:val="24"/>
        </w:rPr>
      </w:pPr>
    </w:p>
    <w:p w:rsidR="00A06070" w:rsidRPr="00A06070" w:rsidRDefault="00A06070" w:rsidP="00A06070">
      <w:pPr>
        <w:pStyle w:val="HTML-kntformzott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Más bejelentés nem érkezett</w:t>
      </w:r>
      <w:r w:rsidR="00E959DA">
        <w:rPr>
          <w:rFonts w:ascii="Times New Roman" w:hAnsi="Times New Roman"/>
          <w:sz w:val="24"/>
        </w:rPr>
        <w:t>.</w:t>
      </w:r>
    </w:p>
    <w:p w:rsidR="0084495C" w:rsidRDefault="0084495C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84495C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A06070">
        <w:rPr>
          <w:rFonts w:ascii="Times New Roman" w:hAnsi="Times New Roman"/>
          <w:sz w:val="24"/>
        </w:rPr>
        <w:t>18:14</w:t>
      </w:r>
      <w:r w:rsidR="006B342D">
        <w:rPr>
          <w:rFonts w:ascii="Times New Roman" w:hAnsi="Times New Roman"/>
          <w:sz w:val="24"/>
        </w:rPr>
        <w:t xml:space="preserve">-kor lezárta az első napirendi pontot.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2. Beszámolók (</w:t>
      </w:r>
      <w:r w:rsidR="00A06070">
        <w:rPr>
          <w:rFonts w:ascii="Times New Roman" w:hAnsi="Times New Roman"/>
          <w:b/>
          <w:sz w:val="24"/>
          <w:u w:val="single"/>
        </w:rPr>
        <w:t>18:14</w:t>
      </w:r>
      <w:r>
        <w:rPr>
          <w:rFonts w:ascii="Times New Roman" w:hAnsi="Times New Roman"/>
          <w:b/>
          <w:sz w:val="24"/>
          <w:u w:val="single"/>
        </w:rPr>
        <w:t>)</w:t>
      </w:r>
    </w:p>
    <w:p w:rsidR="003B149B" w:rsidRDefault="00A06070" w:rsidP="001C2187">
      <w:pPr>
        <w:pStyle w:val="HTML-kntformzott"/>
        <w:rPr>
          <w:rFonts w:ascii="Times New Roman" w:hAnsi="Times New Roman"/>
          <w:sz w:val="24"/>
        </w:rPr>
      </w:pPr>
      <w:proofErr w:type="spellStart"/>
      <w:r w:rsidRPr="003D121C">
        <w:rPr>
          <w:rFonts w:ascii="Times New Roman" w:hAnsi="Times New Roman"/>
          <w:sz w:val="24"/>
          <w:u w:val="single"/>
        </w:rPr>
        <w:t>Bio-fizika</w:t>
      </w:r>
      <w:proofErr w:type="spellEnd"/>
      <w:r w:rsidRPr="003D121C">
        <w:rPr>
          <w:rFonts w:ascii="Times New Roman" w:hAnsi="Times New Roman"/>
          <w:sz w:val="24"/>
          <w:u w:val="single"/>
        </w:rPr>
        <w:t xml:space="preserve"> </w:t>
      </w:r>
      <w:r w:rsidR="003B149B" w:rsidRPr="003D121C">
        <w:rPr>
          <w:rFonts w:ascii="Times New Roman" w:hAnsi="Times New Roman"/>
          <w:sz w:val="24"/>
          <w:u w:val="single"/>
        </w:rPr>
        <w:t>buli beszámoló:</w:t>
      </w:r>
      <w:r w:rsidR="003B149B">
        <w:rPr>
          <w:rFonts w:ascii="Times New Roman" w:hAnsi="Times New Roman"/>
          <w:sz w:val="24"/>
        </w:rPr>
        <w:t xml:space="preserve"> </w:t>
      </w:r>
      <w:r w:rsidR="003B149B">
        <w:rPr>
          <w:rFonts w:ascii="Times New Roman" w:hAnsi="Times New Roman"/>
          <w:sz w:val="24"/>
        </w:rPr>
        <w:br/>
        <w:t xml:space="preserve">Költő Enikő ismertette a beszámolót, kérdés, hozzászólás nem érkezett. </w:t>
      </w:r>
    </w:p>
    <w:p w:rsidR="003B149B" w:rsidRDefault="003B149B" w:rsidP="001C2187">
      <w:pPr>
        <w:pStyle w:val="HTML-kntformzott"/>
        <w:rPr>
          <w:rFonts w:ascii="Times New Roman" w:hAnsi="Times New Roman"/>
          <w:sz w:val="24"/>
        </w:rPr>
      </w:pPr>
    </w:p>
    <w:p w:rsidR="003D121C" w:rsidRDefault="003D121C" w:rsidP="001C2187">
      <w:pPr>
        <w:pStyle w:val="HTML-kntformzott"/>
        <w:rPr>
          <w:rFonts w:ascii="Times New Roman" w:hAnsi="Times New Roman"/>
          <w:sz w:val="24"/>
        </w:rPr>
      </w:pPr>
    </w:p>
    <w:p w:rsidR="003B149B" w:rsidRDefault="003B149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kérdésben:</w:t>
      </w:r>
    </w:p>
    <w:p w:rsidR="003B149B" w:rsidRDefault="003B149B" w:rsidP="001C2187">
      <w:pPr>
        <w:pStyle w:val="HTML-kntformzott"/>
        <w:rPr>
          <w:rFonts w:ascii="Times New Roman" w:hAnsi="Times New Roman"/>
          <w:sz w:val="24"/>
        </w:rPr>
      </w:pPr>
    </w:p>
    <w:p w:rsidR="003B149B" w:rsidRDefault="003B149B" w:rsidP="003B149B">
      <w:pPr>
        <w:rPr>
          <w:i/>
        </w:rPr>
      </w:pPr>
      <w:r>
        <w:rPr>
          <w:i/>
        </w:rPr>
        <w:t xml:space="preserve">79/2014 (III.31.) számú választmányi határozat: Az ELTE TTK HÖK Választmánya  8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elfogadta a </w:t>
      </w:r>
      <w:proofErr w:type="spellStart"/>
      <w:r>
        <w:rPr>
          <w:i/>
        </w:rPr>
        <w:t>Bio-fizika</w:t>
      </w:r>
      <w:proofErr w:type="spellEnd"/>
      <w:r>
        <w:rPr>
          <w:i/>
        </w:rPr>
        <w:t xml:space="preserve"> buli beszámolóját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A06070" w:rsidRDefault="003B149B" w:rsidP="001C2187">
      <w:pPr>
        <w:pStyle w:val="HTML-kntformzott"/>
        <w:rPr>
          <w:rFonts w:ascii="Times New Roman" w:hAnsi="Times New Roman"/>
          <w:sz w:val="24"/>
        </w:rPr>
      </w:pPr>
      <w:r w:rsidRPr="003B149B">
        <w:rPr>
          <w:rFonts w:ascii="Times New Roman" w:hAnsi="Times New Roman"/>
          <w:sz w:val="24"/>
          <w:u w:val="single"/>
        </w:rPr>
        <w:t>V</w:t>
      </w:r>
      <w:r w:rsidR="00A06070" w:rsidRPr="003B149B">
        <w:rPr>
          <w:rFonts w:ascii="Times New Roman" w:hAnsi="Times New Roman"/>
          <w:sz w:val="24"/>
          <w:u w:val="single"/>
        </w:rPr>
        <w:t>egyész</w:t>
      </w:r>
      <w:r w:rsidRPr="003B149B">
        <w:rPr>
          <w:rFonts w:ascii="Times New Roman" w:hAnsi="Times New Roman"/>
          <w:sz w:val="24"/>
          <w:u w:val="single"/>
        </w:rPr>
        <w:t xml:space="preserve"> </w:t>
      </w:r>
      <w:r w:rsidR="00A06070" w:rsidRPr="003B149B">
        <w:rPr>
          <w:rFonts w:ascii="Times New Roman" w:hAnsi="Times New Roman"/>
          <w:sz w:val="24"/>
          <w:u w:val="single"/>
        </w:rPr>
        <w:t xml:space="preserve">tavaszköszöntő </w:t>
      </w:r>
      <w:r w:rsidRPr="003B149B">
        <w:rPr>
          <w:rFonts w:ascii="Times New Roman" w:hAnsi="Times New Roman"/>
          <w:sz w:val="24"/>
          <w:u w:val="single"/>
        </w:rPr>
        <w:t>buli:</w:t>
      </w:r>
      <w:r>
        <w:rPr>
          <w:rFonts w:ascii="Times New Roman" w:hAnsi="Times New Roman"/>
          <w:sz w:val="24"/>
        </w:rPr>
        <w:br/>
        <w:t xml:space="preserve">Érsek Gábor nem kívánta kiegészíteni a beszámolót, kérdés, hozzászólás nem érkezett. </w:t>
      </w:r>
    </w:p>
    <w:p w:rsidR="003B149B" w:rsidRDefault="003B149B" w:rsidP="001C2187">
      <w:pPr>
        <w:pStyle w:val="HTML-kntformzott"/>
        <w:rPr>
          <w:rFonts w:ascii="Times New Roman" w:hAnsi="Times New Roman"/>
          <w:sz w:val="24"/>
        </w:rPr>
      </w:pPr>
    </w:p>
    <w:p w:rsidR="003B149B" w:rsidRDefault="003B149B" w:rsidP="003B149B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kérdésben:</w:t>
      </w:r>
    </w:p>
    <w:p w:rsidR="003B149B" w:rsidRDefault="003B149B" w:rsidP="003B149B">
      <w:pPr>
        <w:pStyle w:val="HTML-kntformzott"/>
        <w:rPr>
          <w:rFonts w:ascii="Times New Roman" w:hAnsi="Times New Roman"/>
          <w:sz w:val="24"/>
        </w:rPr>
      </w:pPr>
    </w:p>
    <w:p w:rsidR="003B149B" w:rsidRDefault="003B149B" w:rsidP="003B149B">
      <w:pPr>
        <w:rPr>
          <w:i/>
        </w:rPr>
      </w:pPr>
      <w:r>
        <w:rPr>
          <w:i/>
        </w:rPr>
        <w:t xml:space="preserve">80/2014 (III.31.) számú választmányi határozat: Az ELTE TTK HÖK Választmánya  8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elfogadta a Vegyész tavaszköszöntő buli beszámolóját</w:t>
      </w:r>
    </w:p>
    <w:p w:rsidR="003B149B" w:rsidRDefault="003B149B" w:rsidP="001C2187">
      <w:pPr>
        <w:pStyle w:val="HTML-kntformzott"/>
        <w:rPr>
          <w:rFonts w:ascii="Times New Roman" w:hAnsi="Times New Roman"/>
          <w:sz w:val="24"/>
        </w:rPr>
      </w:pPr>
    </w:p>
    <w:p w:rsidR="00A06070" w:rsidRDefault="00A060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18:15 – kor Vara Bálint és Hegedüs Dávid megérkezett az ülésre</w:t>
      </w:r>
    </w:p>
    <w:p w:rsidR="00A06070" w:rsidRDefault="00A06070" w:rsidP="001C2187">
      <w:pPr>
        <w:pStyle w:val="HTML-kntformzott"/>
        <w:rPr>
          <w:rFonts w:ascii="Times New Roman" w:hAnsi="Times New Roman"/>
          <w:sz w:val="24"/>
        </w:rPr>
      </w:pPr>
    </w:p>
    <w:p w:rsidR="003B149B" w:rsidRPr="003B149B" w:rsidRDefault="00A06070" w:rsidP="001C2187">
      <w:pPr>
        <w:pStyle w:val="HTML-kntformzott"/>
        <w:rPr>
          <w:rFonts w:ascii="Times New Roman" w:hAnsi="Times New Roman"/>
          <w:sz w:val="24"/>
          <w:u w:val="single"/>
        </w:rPr>
      </w:pPr>
      <w:r w:rsidRPr="003B149B">
        <w:rPr>
          <w:rFonts w:ascii="Times New Roman" w:hAnsi="Times New Roman"/>
          <w:sz w:val="24"/>
          <w:u w:val="single"/>
        </w:rPr>
        <w:t>TTK</w:t>
      </w:r>
      <w:r w:rsidR="00EF78E8">
        <w:rPr>
          <w:rFonts w:ascii="Times New Roman" w:hAnsi="Times New Roman"/>
          <w:sz w:val="24"/>
          <w:u w:val="single"/>
        </w:rPr>
        <w:t xml:space="preserve"> Kari</w:t>
      </w:r>
      <w:r w:rsidRPr="003B149B">
        <w:rPr>
          <w:rFonts w:ascii="Times New Roman" w:hAnsi="Times New Roman"/>
          <w:sz w:val="24"/>
          <w:u w:val="single"/>
        </w:rPr>
        <w:t xml:space="preserve"> felező</w:t>
      </w:r>
      <w:r w:rsidR="003B149B" w:rsidRPr="003B149B">
        <w:rPr>
          <w:rFonts w:ascii="Times New Roman" w:hAnsi="Times New Roman"/>
          <w:sz w:val="24"/>
          <w:u w:val="single"/>
        </w:rPr>
        <w:t>:</w:t>
      </w:r>
    </w:p>
    <w:p w:rsidR="00A06070" w:rsidRDefault="00A060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nem megbízott rendezvényszervező volt, hanem csak </w:t>
      </w:r>
      <w:r w:rsidR="003B149B">
        <w:rPr>
          <w:rFonts w:ascii="Times New Roman" w:hAnsi="Times New Roman"/>
          <w:sz w:val="24"/>
        </w:rPr>
        <w:t>a kari felező megszervezésével volt megbízva.</w:t>
      </w:r>
    </w:p>
    <w:p w:rsidR="00A06070" w:rsidRDefault="00A060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beszámolót. </w:t>
      </w:r>
    </w:p>
    <w:p w:rsidR="00EF78E8" w:rsidRDefault="00EF78E8" w:rsidP="001C2187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kérdésben:</w:t>
      </w: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rPr>
          <w:i/>
        </w:rPr>
      </w:pPr>
      <w:r>
        <w:rPr>
          <w:i/>
        </w:rPr>
        <w:t xml:space="preserve">81/2014 (III.31.) számú választmányi határozat: Az ELTE TTK HÖK Választmánya 6 igen, 1 nem és 3 tartózkodás mellett elfogadta a TTK Kari felező beszámolóját. </w:t>
      </w:r>
    </w:p>
    <w:p w:rsidR="00A06070" w:rsidRDefault="00A06070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84495C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275D70">
        <w:rPr>
          <w:rFonts w:ascii="Times New Roman" w:hAnsi="Times New Roman"/>
          <w:sz w:val="24"/>
        </w:rPr>
        <w:t>18:22</w:t>
      </w:r>
      <w:r w:rsidR="006B342D">
        <w:rPr>
          <w:rFonts w:ascii="Times New Roman" w:hAnsi="Times New Roman"/>
          <w:sz w:val="24"/>
        </w:rPr>
        <w:t>- kor lezárta a második napirendi pontot.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</w:p>
    <w:p w:rsidR="00275D70" w:rsidRPr="00EF78E8" w:rsidRDefault="00EF78E8" w:rsidP="001C2187">
      <w:pPr>
        <w:pStyle w:val="HTML-kntformzot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3. </w:t>
      </w:r>
      <w:r w:rsidR="00275D70" w:rsidRPr="00EF78E8">
        <w:rPr>
          <w:rFonts w:ascii="Times New Roman" w:hAnsi="Times New Roman"/>
          <w:b/>
          <w:sz w:val="24"/>
          <w:u w:val="single"/>
        </w:rPr>
        <w:t>Pályázatok</w:t>
      </w:r>
      <w:r>
        <w:rPr>
          <w:rFonts w:ascii="Times New Roman" w:hAnsi="Times New Roman"/>
          <w:b/>
          <w:sz w:val="24"/>
          <w:u w:val="single"/>
        </w:rPr>
        <w:t xml:space="preserve"> (18:22)</w:t>
      </w:r>
      <w:r w:rsidR="00275D70" w:rsidRPr="00EF78E8">
        <w:rPr>
          <w:rFonts w:ascii="Times New Roman" w:hAnsi="Times New Roman"/>
          <w:b/>
          <w:sz w:val="24"/>
          <w:u w:val="single"/>
        </w:rPr>
        <w:t xml:space="preserve">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</w:p>
    <w:p w:rsidR="00EF78E8" w:rsidRPr="00EF78E8" w:rsidRDefault="00EF78E8" w:rsidP="001C2187">
      <w:pPr>
        <w:pStyle w:val="HTML-kntformzott"/>
        <w:rPr>
          <w:rFonts w:ascii="Times New Roman" w:hAnsi="Times New Roman"/>
          <w:sz w:val="24"/>
          <w:u w:val="single"/>
        </w:rPr>
      </w:pPr>
      <w:r w:rsidRPr="00EF78E8">
        <w:rPr>
          <w:rFonts w:ascii="Times New Roman" w:hAnsi="Times New Roman"/>
          <w:sz w:val="24"/>
          <w:u w:val="single"/>
        </w:rPr>
        <w:t xml:space="preserve">Vegyész </w:t>
      </w:r>
      <w:proofErr w:type="gramStart"/>
      <w:r w:rsidRPr="00EF78E8">
        <w:rPr>
          <w:rFonts w:ascii="Times New Roman" w:hAnsi="Times New Roman"/>
          <w:sz w:val="24"/>
          <w:u w:val="single"/>
        </w:rPr>
        <w:t>tanár-diák találkozó</w:t>
      </w:r>
      <w:proofErr w:type="gramEnd"/>
      <w:r w:rsidRPr="00EF78E8">
        <w:rPr>
          <w:rFonts w:ascii="Times New Roman" w:hAnsi="Times New Roman"/>
          <w:sz w:val="24"/>
          <w:u w:val="single"/>
        </w:rPr>
        <w:t>: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Érsek Gábor ismertette a Vegyész </w:t>
      </w:r>
      <w:proofErr w:type="gramStart"/>
      <w:r>
        <w:rPr>
          <w:rFonts w:ascii="Times New Roman" w:hAnsi="Times New Roman"/>
          <w:sz w:val="24"/>
        </w:rPr>
        <w:t>tanár-diák találk</w:t>
      </w:r>
      <w:r w:rsidR="00EF78E8">
        <w:rPr>
          <w:rFonts w:ascii="Times New Roman" w:hAnsi="Times New Roman"/>
          <w:sz w:val="24"/>
        </w:rPr>
        <w:t>ozó</w:t>
      </w:r>
      <w:proofErr w:type="gramEnd"/>
      <w:r w:rsidR="00EF78E8">
        <w:rPr>
          <w:rFonts w:ascii="Times New Roman" w:hAnsi="Times New Roman"/>
          <w:sz w:val="24"/>
        </w:rPr>
        <w:t xml:space="preserve"> pályázatot, elmondta, hogy Kevély nyeregre m</w:t>
      </w:r>
      <w:r>
        <w:rPr>
          <w:rFonts w:ascii="Times New Roman" w:hAnsi="Times New Roman"/>
          <w:sz w:val="24"/>
        </w:rPr>
        <w:t xml:space="preserve">ennének, ahol csapatépítő játékokat játszanának. A HÖK-ös hirdetőfelületeket kérnék.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Miklós-Kovács Janka megkérdezte, hogy ilyen kevés ember fog elmenni, vagy ez </w:t>
      </w:r>
      <w:r w:rsidR="00EF78E8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reális</w:t>
      </w:r>
      <w:r w:rsidR="00E959DA">
        <w:rPr>
          <w:rFonts w:ascii="Times New Roman" w:hAnsi="Times New Roman"/>
          <w:sz w:val="24"/>
        </w:rPr>
        <w:t>.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Érsek Gábor elmondta, hogy inkább az elsőéveseket céloznák meg, és szerinte ez reális szám</w:t>
      </w:r>
      <w:r w:rsidR="00E959D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kérdésben:</w:t>
      </w: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rPr>
          <w:i/>
        </w:rPr>
      </w:pPr>
      <w:r>
        <w:rPr>
          <w:i/>
        </w:rPr>
        <w:t xml:space="preserve">82/2014 (III.31.) számú választmányi határozat: Az ELTE TTK HÖK Választmánya  10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támogatta a Vegyész tanár-diák találkozót. </w:t>
      </w:r>
    </w:p>
    <w:p w:rsidR="00EF78E8" w:rsidRDefault="00EF78E8" w:rsidP="001C2187">
      <w:pPr>
        <w:pStyle w:val="HTML-kntformzott"/>
        <w:rPr>
          <w:rFonts w:ascii="Times New Roman" w:hAnsi="Times New Roman"/>
          <w:sz w:val="24"/>
        </w:rPr>
      </w:pPr>
    </w:p>
    <w:p w:rsidR="00275D70" w:rsidRPr="003D121C" w:rsidRDefault="00275D70" w:rsidP="001C2187">
      <w:pPr>
        <w:pStyle w:val="HTML-kntformzott"/>
        <w:rPr>
          <w:rFonts w:ascii="Times New Roman" w:hAnsi="Times New Roman"/>
          <w:b/>
          <w:sz w:val="24"/>
        </w:rPr>
      </w:pPr>
      <w:r w:rsidRPr="003D121C">
        <w:rPr>
          <w:rFonts w:ascii="Times New Roman" w:hAnsi="Times New Roman"/>
          <w:b/>
          <w:sz w:val="24"/>
        </w:rPr>
        <w:t xml:space="preserve">KHTEÖ: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 ismertette a p</w:t>
      </w:r>
      <w:r w:rsidR="00EF78E8">
        <w:rPr>
          <w:rFonts w:ascii="Times New Roman" w:hAnsi="Times New Roman"/>
          <w:sz w:val="24"/>
        </w:rPr>
        <w:t>ályázatokat.</w:t>
      </w:r>
    </w:p>
    <w:p w:rsidR="00EF78E8" w:rsidRDefault="00EF78E8" w:rsidP="001C2187">
      <w:pPr>
        <w:pStyle w:val="HTML-kntformzott"/>
        <w:rPr>
          <w:rFonts w:ascii="Times New Roman" w:hAnsi="Times New Roman"/>
          <w:sz w:val="24"/>
        </w:rPr>
      </w:pPr>
    </w:p>
    <w:p w:rsidR="00275D70" w:rsidRPr="00EF78E8" w:rsidRDefault="00275D70" w:rsidP="001C2187">
      <w:pPr>
        <w:pStyle w:val="HTML-kntformzott"/>
        <w:rPr>
          <w:rFonts w:ascii="Times New Roman" w:hAnsi="Times New Roman"/>
          <w:sz w:val="24"/>
        </w:rPr>
      </w:pPr>
      <w:r w:rsidRPr="00EF78E8">
        <w:rPr>
          <w:rFonts w:ascii="Times New Roman" w:hAnsi="Times New Roman"/>
          <w:sz w:val="24"/>
          <w:u w:val="single"/>
        </w:rPr>
        <w:t>Fizika bemutató a Kutatók Éjszakáján:</w:t>
      </w:r>
      <w:r w:rsidRPr="00EF78E8">
        <w:rPr>
          <w:rFonts w:ascii="Times New Roman" w:hAnsi="Times New Roman"/>
          <w:sz w:val="24"/>
        </w:rPr>
        <w:t xml:space="preserve">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pályázatot.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Miklós-Kovács Janka ismertette, hogy </w:t>
      </w:r>
      <w:r w:rsidR="00EF78E8">
        <w:rPr>
          <w:rFonts w:ascii="Times New Roman" w:hAnsi="Times New Roman"/>
          <w:sz w:val="24"/>
        </w:rPr>
        <w:t xml:space="preserve">pályázatra felterjesztettek </w:t>
      </w:r>
      <w:r>
        <w:rPr>
          <w:rFonts w:ascii="Times New Roman" w:hAnsi="Times New Roman"/>
          <w:sz w:val="24"/>
        </w:rPr>
        <w:t xml:space="preserve">mit csináltak </w:t>
      </w:r>
      <w:r w:rsidR="00EF78E8">
        <w:rPr>
          <w:rFonts w:ascii="Times New Roman" w:hAnsi="Times New Roman"/>
          <w:sz w:val="24"/>
        </w:rPr>
        <w:t>a rendezvényen.</w:t>
      </w:r>
    </w:p>
    <w:p w:rsidR="00EF78E8" w:rsidRDefault="00EF78E8" w:rsidP="001C2187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kérdésben:</w:t>
      </w:r>
    </w:p>
    <w:p w:rsidR="00EF78E8" w:rsidRDefault="00EF78E8" w:rsidP="00EF78E8">
      <w:pPr>
        <w:pStyle w:val="HTML-kntformzott"/>
        <w:rPr>
          <w:rFonts w:ascii="Times New Roman" w:hAnsi="Times New Roman"/>
          <w:sz w:val="24"/>
        </w:rPr>
      </w:pPr>
    </w:p>
    <w:p w:rsidR="00EF78E8" w:rsidRDefault="00EF78E8" w:rsidP="00711DA9">
      <w:pPr>
        <w:rPr>
          <w:i/>
        </w:rPr>
      </w:pPr>
      <w:r>
        <w:rPr>
          <w:i/>
        </w:rPr>
        <w:t xml:space="preserve">83/2014 (III.31.) számú választmányi határozat: Az ELTE TTK HÖK </w:t>
      </w:r>
      <w:proofErr w:type="gramStart"/>
      <w:r>
        <w:rPr>
          <w:i/>
        </w:rPr>
        <w:t>Választmánya  9</w:t>
      </w:r>
      <w:proofErr w:type="gramEnd"/>
      <w:r>
        <w:rPr>
          <w:i/>
        </w:rPr>
        <w:t xml:space="preserve"> igen, 0 nem és 1 tartózkodás mellett </w:t>
      </w:r>
      <w:r w:rsidR="00711DA9">
        <w:rPr>
          <w:i/>
        </w:rPr>
        <w:t xml:space="preserve">100.000 Ft-tal </w:t>
      </w:r>
      <w:r>
        <w:rPr>
          <w:i/>
        </w:rPr>
        <w:t xml:space="preserve">támogatta a </w:t>
      </w:r>
      <w:r w:rsidR="00711DA9">
        <w:rPr>
          <w:i/>
        </w:rPr>
        <w:t xml:space="preserve">Fizika bemutató a Kutatók Éjszakáján KHTEÖ pályázatot.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</w:p>
    <w:p w:rsidR="00275D70" w:rsidRPr="00711DA9" w:rsidRDefault="00275D70" w:rsidP="001C2187">
      <w:pPr>
        <w:pStyle w:val="HTML-kntformzott"/>
        <w:rPr>
          <w:rFonts w:ascii="Times New Roman" w:hAnsi="Times New Roman"/>
          <w:sz w:val="24"/>
          <w:u w:val="single"/>
        </w:rPr>
      </w:pPr>
      <w:r w:rsidRPr="00711DA9">
        <w:rPr>
          <w:rFonts w:ascii="Times New Roman" w:hAnsi="Times New Roman"/>
          <w:sz w:val="24"/>
          <w:u w:val="single"/>
        </w:rPr>
        <w:t>Tétékás Nyúz 4807:</w:t>
      </w:r>
    </w:p>
    <w:p w:rsidR="00275D70" w:rsidRDefault="00711DA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pályázathoz kérdés, hozzászólás nem érkezett. </w:t>
      </w:r>
    </w:p>
    <w:p w:rsidR="00711DA9" w:rsidRDefault="00711DA9" w:rsidP="001C2187">
      <w:pPr>
        <w:pStyle w:val="HTML-kntformzott"/>
        <w:rPr>
          <w:rFonts w:ascii="Times New Roman" w:hAnsi="Times New Roman"/>
          <w:sz w:val="24"/>
        </w:rPr>
      </w:pPr>
    </w:p>
    <w:p w:rsidR="00711DA9" w:rsidRDefault="00711DA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kérdésben:</w:t>
      </w:r>
    </w:p>
    <w:p w:rsidR="00711DA9" w:rsidRDefault="00711DA9" w:rsidP="001C2187">
      <w:pPr>
        <w:pStyle w:val="HTML-kntformzott"/>
        <w:rPr>
          <w:rFonts w:ascii="Times New Roman" w:hAnsi="Times New Roman"/>
          <w:sz w:val="24"/>
        </w:rPr>
      </w:pPr>
    </w:p>
    <w:p w:rsidR="00711DA9" w:rsidRDefault="00711DA9" w:rsidP="00711DA9">
      <w:r>
        <w:rPr>
          <w:i/>
        </w:rPr>
        <w:t xml:space="preserve">84/2014 (III.31.) számú választmányi határozat: Az ELTE TTK HÖK Választmánya  10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30.500 Ft-tal támogatta a Tétékás Nyúz 4807-es KHTEÖ pályázatot. </w:t>
      </w:r>
    </w:p>
    <w:p w:rsidR="00711DA9" w:rsidRDefault="00711DA9" w:rsidP="001C2187">
      <w:pPr>
        <w:pStyle w:val="HTML-kntformzott"/>
        <w:rPr>
          <w:rFonts w:ascii="Times New Roman" w:hAnsi="Times New Roman"/>
          <w:sz w:val="24"/>
        </w:rPr>
      </w:pPr>
    </w:p>
    <w:p w:rsidR="00275D70" w:rsidRPr="00711DA9" w:rsidRDefault="00275D70" w:rsidP="001C2187">
      <w:pPr>
        <w:pStyle w:val="HTML-kntformzott"/>
        <w:rPr>
          <w:rFonts w:ascii="Times New Roman" w:hAnsi="Times New Roman"/>
          <w:sz w:val="24"/>
          <w:u w:val="single"/>
        </w:rPr>
      </w:pPr>
      <w:proofErr w:type="spellStart"/>
      <w:r w:rsidRPr="00711DA9">
        <w:rPr>
          <w:rFonts w:ascii="Times New Roman" w:hAnsi="Times New Roman"/>
          <w:sz w:val="24"/>
          <w:u w:val="single"/>
        </w:rPr>
        <w:t>Visnovitz</w:t>
      </w:r>
      <w:proofErr w:type="spellEnd"/>
      <w:r w:rsidRPr="00711DA9">
        <w:rPr>
          <w:rFonts w:ascii="Times New Roman" w:hAnsi="Times New Roman"/>
          <w:sz w:val="24"/>
          <w:u w:val="single"/>
        </w:rPr>
        <w:t xml:space="preserve"> Márton pályázatai: </w:t>
      </w:r>
    </w:p>
    <w:p w:rsidR="00275D70" w:rsidRDefault="00711DA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275D70">
        <w:rPr>
          <w:rFonts w:ascii="Times New Roman" w:hAnsi="Times New Roman"/>
          <w:sz w:val="24"/>
        </w:rPr>
        <w:t xml:space="preserve">TDK határok nélkül </w:t>
      </w:r>
    </w:p>
    <w:p w:rsidR="00275D70" w:rsidRDefault="00711DA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T</w:t>
      </w:r>
      <w:r w:rsidR="00275D70">
        <w:rPr>
          <w:rFonts w:ascii="Times New Roman" w:hAnsi="Times New Roman"/>
          <w:sz w:val="24"/>
        </w:rPr>
        <w:t xml:space="preserve">anári beavató tábor </w:t>
      </w:r>
    </w:p>
    <w:p w:rsidR="00275D70" w:rsidRDefault="00275D70" w:rsidP="001C2187">
      <w:pPr>
        <w:pStyle w:val="HTML-kntformzott"/>
        <w:rPr>
          <w:rFonts w:ascii="Times New Roman" w:hAnsi="Times New Roman"/>
          <w:sz w:val="24"/>
        </w:rPr>
      </w:pPr>
    </w:p>
    <w:p w:rsidR="00275D70" w:rsidRDefault="00711DA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Horváth Tamás, az Ellenőrző Bizottság elnöke </w:t>
      </w:r>
      <w:r w:rsidR="00275D70">
        <w:rPr>
          <w:rFonts w:ascii="Times New Roman" w:hAnsi="Times New Roman"/>
          <w:sz w:val="24"/>
        </w:rPr>
        <w:t xml:space="preserve">jelezte, hogy </w:t>
      </w:r>
      <w:r w:rsidR="00F10AA2">
        <w:rPr>
          <w:rFonts w:ascii="Times New Roman" w:hAnsi="Times New Roman"/>
          <w:sz w:val="24"/>
        </w:rPr>
        <w:t xml:space="preserve">a 96 óra nem telt le a pályázat leadása óta, ezért ezeket a pályázatokat nem tárgyalhatja a Választmány.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</w:p>
    <w:p w:rsidR="00711DA9" w:rsidRDefault="00711DA9" w:rsidP="00711DA9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18:31- kor lezárta a harmadik napirendi pontot.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711DA9" w:rsidP="001C2187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84495C">
        <w:rPr>
          <w:rFonts w:ascii="Times New Roman" w:hAnsi="Times New Roman"/>
          <w:b/>
          <w:sz w:val="24"/>
          <w:u w:val="single"/>
        </w:rPr>
        <w:t>. Rendezvények</w:t>
      </w:r>
      <w:r w:rsidR="006B342D">
        <w:rPr>
          <w:rFonts w:ascii="Times New Roman" w:hAnsi="Times New Roman"/>
          <w:b/>
          <w:sz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u w:val="single"/>
        </w:rPr>
        <w:t>18:31</w:t>
      </w:r>
      <w:r w:rsidR="006B342D">
        <w:rPr>
          <w:rFonts w:ascii="Times New Roman" w:hAnsi="Times New Roman"/>
          <w:b/>
          <w:sz w:val="24"/>
          <w:u w:val="single"/>
        </w:rPr>
        <w:t>)</w:t>
      </w:r>
    </w:p>
    <w:p w:rsidR="0084495C" w:rsidRDefault="00F10AA2" w:rsidP="007901FA">
      <w:pPr>
        <w:pStyle w:val="HTML-kntformzott"/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négyen voltak jelen a </w:t>
      </w:r>
      <w:r w:rsidR="00711DA9">
        <w:rPr>
          <w:rFonts w:ascii="Times New Roman" w:hAnsi="Times New Roman"/>
          <w:sz w:val="24"/>
        </w:rPr>
        <w:t xml:space="preserve">rendezvényes </w:t>
      </w:r>
      <w:r>
        <w:rPr>
          <w:rFonts w:ascii="Times New Roman" w:hAnsi="Times New Roman"/>
          <w:sz w:val="24"/>
        </w:rPr>
        <w:t>megbeszélésen vasárnap.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Vara Bálint megkérdezte, hogy mire jutottak a megbeszélésen.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nem sok mindenre</w:t>
      </w:r>
      <w:r w:rsidR="00E959DA">
        <w:rPr>
          <w:rFonts w:ascii="Times New Roman" w:hAnsi="Times New Roman"/>
          <w:sz w:val="24"/>
        </w:rPr>
        <w:t>.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Miklós-Kovács Janka megkérdezte, hogy kik voltak</w:t>
      </w:r>
      <w:r w:rsidR="00E959DA">
        <w:rPr>
          <w:rFonts w:ascii="Times New Roman" w:hAnsi="Times New Roman"/>
          <w:sz w:val="24"/>
        </w:rPr>
        <w:t>.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László Dorina, Csutka Boglárka, Érsek Gábor és Ő.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László Dorina elmondta, hogy arra jutottak, hogy a</w:t>
      </w:r>
      <w:r w:rsidR="00711DA9">
        <w:rPr>
          <w:rFonts w:ascii="Times New Roman" w:hAnsi="Times New Roman"/>
          <w:sz w:val="24"/>
        </w:rPr>
        <w:t xml:space="preserve"> hallgatók összemossák a TTK HÖK</w:t>
      </w:r>
      <w:r>
        <w:rPr>
          <w:rFonts w:ascii="Times New Roman" w:hAnsi="Times New Roman"/>
          <w:sz w:val="24"/>
        </w:rPr>
        <w:t>-öt a rendezvényekkel, é</w:t>
      </w:r>
      <w:r w:rsidR="00711DA9">
        <w:rPr>
          <w:rFonts w:ascii="Times New Roman" w:hAnsi="Times New Roman"/>
          <w:sz w:val="24"/>
        </w:rPr>
        <w:t>s nem nagyon szeretik a HÖK-öt</w:t>
      </w:r>
      <w:r w:rsidR="00E959DA">
        <w:rPr>
          <w:rFonts w:ascii="Times New Roman" w:hAnsi="Times New Roman"/>
          <w:sz w:val="24"/>
        </w:rPr>
        <w:t>, HÖK-ös rendezvényeket. Amíg a közbeszerzési szerződés nincs aláírva, addig ugye nem is szervezhet a HÖK ilyen rendezvényeket. Elmondta, hogy a</w:t>
      </w:r>
      <w:r w:rsidR="00350D3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BKF létre hoz</w:t>
      </w:r>
      <w:r w:rsidR="00E959DA">
        <w:rPr>
          <w:rFonts w:ascii="Times New Roman" w:hAnsi="Times New Roman"/>
          <w:sz w:val="24"/>
        </w:rPr>
        <w:t xml:space="preserve">ott egy </w:t>
      </w:r>
      <w:proofErr w:type="spellStart"/>
      <w:r w:rsidR="00E959DA">
        <w:rPr>
          <w:rFonts w:ascii="Times New Roman" w:hAnsi="Times New Roman"/>
          <w:sz w:val="24"/>
        </w:rPr>
        <w:t>brand-et</w:t>
      </w:r>
      <w:proofErr w:type="spellEnd"/>
      <w:r w:rsidR="00E959DA">
        <w:rPr>
          <w:rFonts w:ascii="Times New Roman" w:hAnsi="Times New Roman"/>
          <w:sz w:val="24"/>
        </w:rPr>
        <w:t xml:space="preserve">, ami reklámozza az eseményeiket, mert náluk is probléma volt azzal, hogy a HÖK szervez bulikat, Mostanra megoldódott, de a </w:t>
      </w:r>
      <w:proofErr w:type="spellStart"/>
      <w:r w:rsidR="00E959DA">
        <w:rPr>
          <w:rFonts w:ascii="Times New Roman" w:hAnsi="Times New Roman"/>
          <w:sz w:val="24"/>
        </w:rPr>
        <w:t>brand</w:t>
      </w:r>
      <w:proofErr w:type="spellEnd"/>
      <w:r w:rsidR="00E959DA">
        <w:rPr>
          <w:rFonts w:ascii="Times New Roman" w:hAnsi="Times New Roman"/>
          <w:sz w:val="24"/>
        </w:rPr>
        <w:t xml:space="preserve"> olyan népszerűségnek örvend, hogy </w:t>
      </w:r>
      <w:proofErr w:type="gramStart"/>
      <w:r w:rsidR="00E959DA">
        <w:rPr>
          <w:rFonts w:ascii="Times New Roman" w:hAnsi="Times New Roman"/>
          <w:sz w:val="24"/>
        </w:rPr>
        <w:t>azóta</w:t>
      </w:r>
      <w:proofErr w:type="gramEnd"/>
      <w:r w:rsidR="00E959DA">
        <w:rPr>
          <w:rFonts w:ascii="Times New Roman" w:hAnsi="Times New Roman"/>
          <w:sz w:val="24"/>
        </w:rPr>
        <w:t xml:space="preserve"> is így szerveznek. Ezt követve a TTK HÖK is létre hozhatna </w:t>
      </w:r>
      <w:r w:rsidR="00350D32">
        <w:rPr>
          <w:rFonts w:ascii="Times New Roman" w:hAnsi="Times New Roman"/>
          <w:sz w:val="24"/>
        </w:rPr>
        <w:t>kvázi egy</w:t>
      </w:r>
      <w:r>
        <w:rPr>
          <w:rFonts w:ascii="Times New Roman" w:hAnsi="Times New Roman"/>
          <w:sz w:val="24"/>
        </w:rPr>
        <w:t xml:space="preserve"> harmadik szervezetet, amivel összekötik a hallgatók a</w:t>
      </w:r>
      <w:r w:rsidR="00E959DA">
        <w:rPr>
          <w:rFonts w:ascii="Times New Roman" w:hAnsi="Times New Roman"/>
          <w:sz w:val="24"/>
        </w:rPr>
        <w:t xml:space="preserve"> TTK-s hallgatói</w:t>
      </w:r>
      <w:r>
        <w:rPr>
          <w:rFonts w:ascii="Times New Roman" w:hAnsi="Times New Roman"/>
          <w:sz w:val="24"/>
        </w:rPr>
        <w:t xml:space="preserve"> rendezvényeket nem kéne az </w:t>
      </w:r>
      <w:r w:rsidR="00E959D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lapítvánnyal e</w:t>
      </w:r>
      <w:r w:rsidR="00711DA9">
        <w:rPr>
          <w:rFonts w:ascii="Times New Roman" w:hAnsi="Times New Roman"/>
          <w:sz w:val="24"/>
        </w:rPr>
        <w:t>gyütt</w:t>
      </w:r>
      <w:r w:rsidR="00F919BB">
        <w:rPr>
          <w:rFonts w:ascii="Times New Roman" w:hAnsi="Times New Roman"/>
          <w:sz w:val="24"/>
        </w:rPr>
        <w:t xml:space="preserve"> (hisz lassan, már neki sem tesz jót, és nem is ez a főprofilja)</w:t>
      </w:r>
      <w:r w:rsidR="00711DA9">
        <w:rPr>
          <w:rFonts w:ascii="Times New Roman" w:hAnsi="Times New Roman"/>
          <w:sz w:val="24"/>
        </w:rPr>
        <w:t xml:space="preserve">, be lehetne hozni külsős </w:t>
      </w:r>
      <w:r>
        <w:rPr>
          <w:rFonts w:ascii="Times New Roman" w:hAnsi="Times New Roman"/>
          <w:sz w:val="24"/>
        </w:rPr>
        <w:t xml:space="preserve">cégeket is.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Miklós-Kovács Janka megkérdezte, hogy most egy harmadik ember csinálja.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nem, olyan, mintha a rendezvényes csoportot elneveznénk egy kitalált névvel.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kérdést.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Vara Bálint megkérdezte, hogy ezt most kik alakítanák ki, vagy hogyan lehet csatlakozni.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László Dorina elmondta, hogy ezt ő nem szeretné meghatározni.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 elmondta, hogy lehetne a bevonó</w:t>
      </w:r>
      <w:r w:rsidR="00711D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táborban a rendezvényes csoportba jelentkezettekkel </w:t>
      </w:r>
      <w:r w:rsidR="00711DA9">
        <w:rPr>
          <w:rFonts w:ascii="Times New Roman" w:hAnsi="Times New Roman"/>
          <w:sz w:val="24"/>
        </w:rPr>
        <w:t>esetleg.</w:t>
      </w:r>
    </w:p>
    <w:p w:rsidR="00F10AA2" w:rsidRDefault="00C8557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László Dorina elmondta az ötleteit a </w:t>
      </w:r>
      <w:r w:rsidR="00711DA9">
        <w:rPr>
          <w:rFonts w:ascii="Times New Roman" w:hAnsi="Times New Roman"/>
          <w:sz w:val="24"/>
        </w:rPr>
        <w:t xml:space="preserve">reklámmal </w:t>
      </w:r>
      <w:r>
        <w:rPr>
          <w:rFonts w:ascii="Times New Roman" w:hAnsi="Times New Roman"/>
          <w:sz w:val="24"/>
        </w:rPr>
        <w:t xml:space="preserve">kapcsolatban. </w:t>
      </w:r>
    </w:p>
    <w:p w:rsidR="00C8557D" w:rsidRDefault="00C8557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711DA9">
        <w:rPr>
          <w:rFonts w:ascii="Times New Roman" w:hAnsi="Times New Roman"/>
          <w:sz w:val="24"/>
        </w:rPr>
        <w:t xml:space="preserve">elmondta, hogy </w:t>
      </w:r>
      <w:r>
        <w:rPr>
          <w:rFonts w:ascii="Times New Roman" w:hAnsi="Times New Roman"/>
          <w:sz w:val="24"/>
        </w:rPr>
        <w:t xml:space="preserve">rendkívüli Küldöttgyűlés egyebekbe bele lehetne vinni. </w:t>
      </w:r>
    </w:p>
    <w:p w:rsidR="00C8557D" w:rsidRDefault="00C8557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Választmány megvitatta a kérdést. </w:t>
      </w:r>
    </w:p>
    <w:p w:rsidR="00C8557D" w:rsidRDefault="003B149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</w:t>
      </w:r>
      <w:r w:rsidR="00C8557D">
        <w:rPr>
          <w:rFonts w:ascii="Times New Roman" w:hAnsi="Times New Roman"/>
          <w:sz w:val="24"/>
        </w:rPr>
        <w:t xml:space="preserve"> elmondta, hogy már most el kéne </w:t>
      </w:r>
      <w:r w:rsidR="00F919BB">
        <w:rPr>
          <w:rFonts w:ascii="Times New Roman" w:hAnsi="Times New Roman"/>
          <w:sz w:val="24"/>
        </w:rPr>
        <w:t xml:space="preserve">kezdeni </w:t>
      </w:r>
      <w:r w:rsidR="00C8557D">
        <w:rPr>
          <w:rFonts w:ascii="Times New Roman" w:hAnsi="Times New Roman"/>
          <w:sz w:val="24"/>
        </w:rPr>
        <w:t xml:space="preserve">szervezni. </w:t>
      </w:r>
    </w:p>
    <w:p w:rsidR="00C8557D" w:rsidRDefault="00C8557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Miklós-Kovács Janka elmondta, hogy ha megalakult, akkor a gólyatáborban már </w:t>
      </w:r>
      <w:proofErr w:type="gramStart"/>
      <w:r w:rsidR="00711DA9">
        <w:rPr>
          <w:rFonts w:ascii="Times New Roman" w:hAnsi="Times New Roman"/>
          <w:sz w:val="24"/>
        </w:rPr>
        <w:t>belehet</w:t>
      </w:r>
      <w:proofErr w:type="gramEnd"/>
      <w:r w:rsidR="00711DA9">
        <w:rPr>
          <w:rFonts w:ascii="Times New Roman" w:hAnsi="Times New Roman"/>
          <w:sz w:val="24"/>
        </w:rPr>
        <w:t xml:space="preserve"> mutatni a gólyáknak ezt.</w:t>
      </w:r>
    </w:p>
    <w:p w:rsidR="00C8557D" w:rsidRDefault="00C8557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elmondta, hogy a gólyatáborban ezzel lehet már hirdetni a gólyahajót, gólyabált. </w:t>
      </w:r>
    </w:p>
    <w:p w:rsidR="00C8557D" w:rsidRDefault="003B149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</w:t>
      </w:r>
      <w:r w:rsidR="00C8557D">
        <w:rPr>
          <w:rFonts w:ascii="Times New Roman" w:hAnsi="Times New Roman"/>
          <w:sz w:val="24"/>
        </w:rPr>
        <w:t xml:space="preserve"> elmondta, hogy akkor gólyatáborba már tényleg kéne, hogy az újakat is bevonjuk. </w:t>
      </w:r>
    </w:p>
    <w:p w:rsidR="00C8557D" w:rsidRDefault="00C8557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Miklós-Kovács Janka megkérdezte, hogy most melyik Küldöttgyűlésen tárgyaljuk </w:t>
      </w:r>
    </w:p>
    <w:p w:rsidR="00C8557D" w:rsidRDefault="003B149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</w:t>
      </w:r>
      <w:r w:rsidR="00C8557D">
        <w:rPr>
          <w:rFonts w:ascii="Times New Roman" w:hAnsi="Times New Roman"/>
          <w:sz w:val="24"/>
        </w:rPr>
        <w:t xml:space="preserve"> elmondta, hogy ha</w:t>
      </w:r>
      <w:r w:rsidR="00F919BB">
        <w:rPr>
          <w:rFonts w:ascii="Times New Roman" w:hAnsi="Times New Roman"/>
          <w:sz w:val="24"/>
        </w:rPr>
        <w:t xml:space="preserve"> a hallgatókat is aktívan be akarjuk vonni a </w:t>
      </w:r>
      <w:proofErr w:type="spellStart"/>
      <w:r w:rsidR="00F919BB">
        <w:rPr>
          <w:rFonts w:ascii="Times New Roman" w:hAnsi="Times New Roman"/>
          <w:sz w:val="24"/>
        </w:rPr>
        <w:t>brand</w:t>
      </w:r>
      <w:proofErr w:type="spellEnd"/>
      <w:r w:rsidR="00F919BB">
        <w:rPr>
          <w:rFonts w:ascii="Times New Roman" w:hAnsi="Times New Roman"/>
          <w:sz w:val="24"/>
        </w:rPr>
        <w:t xml:space="preserve"> </w:t>
      </w:r>
      <w:r w:rsidR="00350D32">
        <w:rPr>
          <w:rFonts w:ascii="Times New Roman" w:hAnsi="Times New Roman"/>
          <w:sz w:val="24"/>
        </w:rPr>
        <w:t>kialakításába,</w:t>
      </w:r>
      <w:r w:rsidR="00C8557D">
        <w:rPr>
          <w:rFonts w:ascii="Times New Roman" w:hAnsi="Times New Roman"/>
          <w:sz w:val="24"/>
        </w:rPr>
        <w:t xml:space="preserve"> akkor most, de ha nem akkor utána. </w:t>
      </w:r>
    </w:p>
    <w:p w:rsidR="00BE0AAB" w:rsidRDefault="00BE0AA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megvitatta, hogy kik alkossák meg a </w:t>
      </w:r>
      <w:proofErr w:type="spellStart"/>
      <w:r>
        <w:rPr>
          <w:rFonts w:ascii="Times New Roman" w:hAnsi="Times New Roman"/>
          <w:sz w:val="24"/>
        </w:rPr>
        <w:t>brand-et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3B149B">
        <w:rPr>
          <w:rFonts w:ascii="Times New Roman" w:hAnsi="Times New Roman"/>
          <w:sz w:val="24"/>
        </w:rPr>
        <w:t>Csutka Boglárka</w:t>
      </w:r>
      <w:r>
        <w:rPr>
          <w:rFonts w:ascii="Times New Roman" w:hAnsi="Times New Roman"/>
          <w:sz w:val="24"/>
        </w:rPr>
        <w:t xml:space="preserve"> javasolta, hogy a bevonó</w:t>
      </w:r>
      <w:r w:rsidR="004E4E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délutánon részt vett rendezvényes szekció tagjai legyenek. </w:t>
      </w:r>
    </w:p>
    <w:p w:rsidR="004E4EAB" w:rsidRDefault="003B149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</w:t>
      </w:r>
      <w:r w:rsidR="004E4EAB">
        <w:rPr>
          <w:rFonts w:ascii="Times New Roman" w:hAnsi="Times New Roman"/>
          <w:sz w:val="24"/>
        </w:rPr>
        <w:t xml:space="preserve"> javasolta, hogy hétfői Küldöttgyűlésen vegyük fel, ő pedig felveszi a kapcsolatot a bevonó délutánon részt vett emberekkel. </w:t>
      </w:r>
    </w:p>
    <w:p w:rsidR="00F10AA2" w:rsidRDefault="00F10AA2" w:rsidP="001C2187">
      <w:pPr>
        <w:pStyle w:val="HTML-kntformzott"/>
        <w:rPr>
          <w:rFonts w:ascii="Times New Roman" w:hAnsi="Times New Roman"/>
          <w:sz w:val="24"/>
        </w:rPr>
      </w:pPr>
    </w:p>
    <w:p w:rsidR="0084495C" w:rsidRDefault="0084495C" w:rsidP="0084495C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7E070E">
        <w:rPr>
          <w:rFonts w:ascii="Times New Roman" w:hAnsi="Times New Roman"/>
          <w:sz w:val="24"/>
        </w:rPr>
        <w:t>18:50</w:t>
      </w:r>
      <w:r>
        <w:rPr>
          <w:rFonts w:ascii="Times New Roman" w:hAnsi="Times New Roman"/>
          <w:sz w:val="24"/>
        </w:rPr>
        <w:t xml:space="preserve"> - kor lezárta a harmadik napirendi pontot.</w:t>
      </w:r>
    </w:p>
    <w:p w:rsidR="0084495C" w:rsidRDefault="0084495C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7901FA">
      <w:pPr>
        <w:pStyle w:val="HTML-kntformzott"/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4. </w:t>
      </w:r>
      <w:r w:rsidR="0084495C">
        <w:rPr>
          <w:rFonts w:ascii="Times New Roman" w:hAnsi="Times New Roman"/>
          <w:b/>
          <w:sz w:val="24"/>
          <w:u w:val="single"/>
        </w:rPr>
        <w:t>Egyebek (</w:t>
      </w:r>
      <w:r w:rsidR="007E070E">
        <w:rPr>
          <w:rFonts w:ascii="Times New Roman" w:hAnsi="Times New Roman"/>
          <w:b/>
          <w:sz w:val="24"/>
          <w:u w:val="single"/>
        </w:rPr>
        <w:t>18:50</w:t>
      </w:r>
      <w:r>
        <w:rPr>
          <w:rFonts w:ascii="Times New Roman" w:hAnsi="Times New Roman"/>
          <w:b/>
          <w:sz w:val="24"/>
          <w:u w:val="single"/>
        </w:rPr>
        <w:t>)</w:t>
      </w:r>
    </w:p>
    <w:p w:rsidR="007E070E" w:rsidRDefault="007E070E" w:rsidP="007901FA">
      <w:pPr>
        <w:pStyle w:val="HTML-kntformzott"/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</w:t>
      </w:r>
      <w:r w:rsidR="00711DA9">
        <w:rPr>
          <w:rFonts w:ascii="Times New Roman" w:hAnsi="Times New Roman"/>
          <w:sz w:val="24"/>
        </w:rPr>
        <w:t xml:space="preserve">megkérdezte, hogy </w:t>
      </w:r>
      <w:r>
        <w:rPr>
          <w:rFonts w:ascii="Times New Roman" w:hAnsi="Times New Roman"/>
          <w:sz w:val="24"/>
        </w:rPr>
        <w:t>HÖOK vezetőképzőbe kel</w:t>
      </w:r>
      <w:r w:rsidR="00711DA9">
        <w:rPr>
          <w:rFonts w:ascii="Times New Roman" w:hAnsi="Times New Roman"/>
          <w:sz w:val="24"/>
        </w:rPr>
        <w:t>l-e jelentkezni, mit gondol róla a Választmány.</w:t>
      </w:r>
    </w:p>
    <w:p w:rsidR="007E070E" w:rsidRDefault="003B149B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Csutka Boglárka</w:t>
      </w:r>
      <w:r w:rsidR="007E070E">
        <w:rPr>
          <w:rFonts w:ascii="Times New Roman" w:hAnsi="Times New Roman"/>
          <w:sz w:val="24"/>
        </w:rPr>
        <w:t xml:space="preserve"> elmondta, hogy külügyre szívesen menne. </w:t>
      </w: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Kuti Péter elmondta, hogy az menjen, akit érdekel és szakmába vág. </w:t>
      </w: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a rendezvényes szekcióra embert vinni szerinte felesleges. </w:t>
      </w: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Választmány megvitatta a kérdést. </w:t>
      </w: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ismertette a részleteket. </w:t>
      </w: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nem sokára lesz költségvetéses EHÖK Küldöttgyűlés, és szeretnénk átcsoportosítást. </w:t>
      </w: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Továbbá elmondta, hogy rektori ellenőrzés folyik a pályázatokkal kapcsolatban. </w:t>
      </w:r>
    </w:p>
    <w:p w:rsidR="002E22F0" w:rsidRDefault="002E22F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Horváth Tamás megkérdezte, hogy az előző REO</w:t>
      </w:r>
      <w:r w:rsidR="00F919B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és KEHI ellenőrzésekről van-e eredmény. </w:t>
      </w:r>
    </w:p>
    <w:p w:rsidR="002E22F0" w:rsidRDefault="002E22F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a REO</w:t>
      </w:r>
      <w:r w:rsidR="00F919BB">
        <w:rPr>
          <w:rFonts w:ascii="Times New Roman" w:hAnsi="Times New Roman"/>
          <w:sz w:val="24"/>
        </w:rPr>
        <w:t xml:space="preserve">O intézkedési tervének </w:t>
      </w:r>
      <w:r w:rsidR="00711DA9">
        <w:rPr>
          <w:rFonts w:ascii="Times New Roman" w:hAnsi="Times New Roman"/>
          <w:sz w:val="24"/>
        </w:rPr>
        <w:t>határideje július 31</w:t>
      </w:r>
      <w:proofErr w:type="gramStart"/>
      <w:r w:rsidR="00711DA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a KEHI még mindig tart. </w:t>
      </w:r>
    </w:p>
    <w:p w:rsidR="002E22F0" w:rsidRDefault="002E22F0" w:rsidP="001C2187">
      <w:pPr>
        <w:pStyle w:val="HTML-kntformzott"/>
        <w:rPr>
          <w:rFonts w:ascii="Times New Roman" w:hAnsi="Times New Roman"/>
          <w:sz w:val="24"/>
        </w:rPr>
      </w:pPr>
    </w:p>
    <w:p w:rsidR="002E22F0" w:rsidRDefault="002E22F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Kovács Fanni elmondta, hogy kéne csapatot építeni, először </w:t>
      </w:r>
      <w:r w:rsidR="00711DA9">
        <w:rPr>
          <w:rFonts w:ascii="Times New Roman" w:hAnsi="Times New Roman"/>
          <w:sz w:val="24"/>
        </w:rPr>
        <w:t>a Választmányt, és utána kellene kibővíteni</w:t>
      </w:r>
      <w:r>
        <w:rPr>
          <w:rFonts w:ascii="Times New Roman" w:hAnsi="Times New Roman"/>
          <w:sz w:val="24"/>
        </w:rPr>
        <w:t xml:space="preserve"> a Küldöttgyűléssel</w:t>
      </w:r>
      <w:r w:rsidR="00711DA9">
        <w:rPr>
          <w:rFonts w:ascii="Times New Roman" w:hAnsi="Times New Roman"/>
          <w:sz w:val="24"/>
        </w:rPr>
        <w:t>.</w:t>
      </w:r>
    </w:p>
    <w:p w:rsidR="00711DA9" w:rsidRDefault="00711DA9" w:rsidP="001C2187">
      <w:pPr>
        <w:pStyle w:val="HTML-kntformzott"/>
        <w:rPr>
          <w:rFonts w:ascii="Times New Roman" w:hAnsi="Times New Roman"/>
          <w:sz w:val="24"/>
        </w:rPr>
      </w:pPr>
    </w:p>
    <w:p w:rsidR="00711DA9" w:rsidRDefault="00711DA9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Kuti Péter megkérte a Választmányt, hogy a teadélután szervezőjének, Kecskeméti Juditnak legyen kulcsfelvételi joga a Déli Halihoz.</w:t>
      </w:r>
    </w:p>
    <w:p w:rsidR="00E14854" w:rsidRDefault="00E14854" w:rsidP="001C2187">
      <w:pPr>
        <w:pStyle w:val="HTML-kntformzott"/>
        <w:rPr>
          <w:rFonts w:ascii="Times New Roman" w:hAnsi="Times New Roman"/>
          <w:sz w:val="24"/>
        </w:rPr>
      </w:pPr>
    </w:p>
    <w:p w:rsidR="00E14854" w:rsidRDefault="00E14854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Választmány határozatot hozott a kérdésben:</w:t>
      </w:r>
    </w:p>
    <w:p w:rsidR="002E22F0" w:rsidRDefault="002E22F0" w:rsidP="001C2187">
      <w:pPr>
        <w:pStyle w:val="HTML-kntformzott"/>
        <w:rPr>
          <w:rFonts w:ascii="Times New Roman" w:hAnsi="Times New Roman"/>
          <w:sz w:val="24"/>
        </w:rPr>
      </w:pPr>
    </w:p>
    <w:p w:rsidR="00711DA9" w:rsidRDefault="00E14854" w:rsidP="00711DA9">
      <w:r>
        <w:rPr>
          <w:i/>
        </w:rPr>
        <w:t>85</w:t>
      </w:r>
      <w:r w:rsidR="00711DA9">
        <w:rPr>
          <w:i/>
        </w:rPr>
        <w:t xml:space="preserve">/2014 (III.31.) számú választmányi határozat: Az ELTE TTK HÖK Választmánya  10 igen szavazattal, </w:t>
      </w:r>
      <w:proofErr w:type="gramStart"/>
      <w:r w:rsidR="00711DA9">
        <w:rPr>
          <w:i/>
        </w:rPr>
        <w:t>egyhangúlag</w:t>
      </w:r>
      <w:proofErr w:type="gramEnd"/>
      <w:r w:rsidR="00711DA9">
        <w:rPr>
          <w:i/>
        </w:rPr>
        <w:t xml:space="preserve"> </w:t>
      </w:r>
      <w:r>
        <w:rPr>
          <w:i/>
        </w:rPr>
        <w:t>kulcsfelvételi jogot adott Kecskeméti Juditnak a Déli Hallgatói Irodához.</w:t>
      </w:r>
    </w:p>
    <w:p w:rsidR="002E22F0" w:rsidRDefault="002E22F0" w:rsidP="001C2187">
      <w:pPr>
        <w:pStyle w:val="HTML-kntformzott"/>
        <w:rPr>
          <w:rFonts w:ascii="Times New Roman" w:hAnsi="Times New Roman"/>
          <w:sz w:val="24"/>
        </w:rPr>
      </w:pPr>
    </w:p>
    <w:p w:rsidR="002E22F0" w:rsidRDefault="002E22F0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Horváth Tamás elmondta, hogy </w:t>
      </w:r>
      <w:proofErr w:type="spellStart"/>
      <w:r w:rsidR="00720C57" w:rsidRPr="00720C57">
        <w:rPr>
          <w:rFonts w:ascii="Times New Roman" w:hAnsi="Times New Roman"/>
          <w:sz w:val="24"/>
        </w:rPr>
        <w:t>Uhljár</w:t>
      </w:r>
      <w:proofErr w:type="spellEnd"/>
      <w:r w:rsidR="00720C57" w:rsidRPr="00720C57">
        <w:rPr>
          <w:rFonts w:ascii="Times New Roman" w:hAnsi="Times New Roman"/>
          <w:sz w:val="24"/>
        </w:rPr>
        <w:t xml:space="preserve"> Péter lemondása után, jogtalanul  engedett be a Déli haliba hallgatókat késő este, akiket felügyelet nélkül hagyott.</w:t>
      </w:r>
      <w:r w:rsidR="00720C57">
        <w:rPr>
          <w:rFonts w:ascii="Times New Roman" w:hAnsi="Times New Roman"/>
          <w:sz w:val="24"/>
        </w:rPr>
        <w:t xml:space="preserve"> </w:t>
      </w:r>
      <w:r w:rsidR="00720C57" w:rsidRPr="00720C57">
        <w:rPr>
          <w:rFonts w:ascii="Times New Roman" w:hAnsi="Times New Roman"/>
          <w:sz w:val="24"/>
        </w:rPr>
        <w:t>Elsőként az elnökhelyettesi gépet akarták használni, majd egy másik gépet használtak programozás gyakorlására.</w:t>
      </w:r>
      <w:r w:rsidR="00720C57">
        <w:rPr>
          <w:rFonts w:ascii="Times New Roman" w:hAnsi="Times New Roman"/>
          <w:sz w:val="24"/>
        </w:rPr>
        <w:t xml:space="preserve"> </w:t>
      </w:r>
      <w:r w:rsidR="00720C57" w:rsidRPr="00720C57">
        <w:rPr>
          <w:rFonts w:ascii="Times New Roman" w:hAnsi="Times New Roman"/>
          <w:sz w:val="24"/>
        </w:rPr>
        <w:t>A dolog észlelése után az</w:t>
      </w:r>
      <w:r w:rsidR="00720C57">
        <w:rPr>
          <w:rFonts w:ascii="Times New Roman" w:hAnsi="Times New Roman"/>
          <w:sz w:val="24"/>
        </w:rPr>
        <w:t xml:space="preserve"> Ellenőrző Bizottság</w:t>
      </w:r>
      <w:r w:rsidR="00720C57" w:rsidRPr="00720C57">
        <w:rPr>
          <w:rFonts w:ascii="Times New Roman" w:hAnsi="Times New Roman"/>
          <w:sz w:val="24"/>
        </w:rPr>
        <w:t xml:space="preserve"> és az informatikus kezelte a helyzetet.</w:t>
      </w:r>
    </w:p>
    <w:p w:rsidR="00287E0D" w:rsidRDefault="00287E0D" w:rsidP="001C2187">
      <w:pPr>
        <w:pStyle w:val="HTML-kntformzott"/>
        <w:rPr>
          <w:rFonts w:ascii="Times New Roman" w:hAnsi="Times New Roman"/>
          <w:sz w:val="24"/>
        </w:rPr>
      </w:pPr>
    </w:p>
    <w:p w:rsidR="00287E0D" w:rsidRDefault="00287E0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Miklós-Kovács Janka megkérdezte</w:t>
      </w:r>
      <w:r w:rsidR="00E14854">
        <w:rPr>
          <w:rFonts w:ascii="Times New Roman" w:hAnsi="Times New Roman"/>
          <w:sz w:val="24"/>
        </w:rPr>
        <w:t>, hogy mire jutottak</w:t>
      </w:r>
      <w:r>
        <w:rPr>
          <w:rFonts w:ascii="Times New Roman" w:hAnsi="Times New Roman"/>
          <w:sz w:val="24"/>
        </w:rPr>
        <w:t xml:space="preserve"> a</w:t>
      </w:r>
      <w:r w:rsidR="00E14854">
        <w:rPr>
          <w:rFonts w:ascii="Times New Roman" w:hAnsi="Times New Roman"/>
          <w:sz w:val="24"/>
        </w:rPr>
        <w:t xml:space="preserve"> pénteki mentoros megbeszélésen.</w:t>
      </w:r>
    </w:p>
    <w:p w:rsidR="00287E0D" w:rsidRDefault="00287E0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Kovács Fanni elmondta, hogy most ő a mentorkord, mentorfelelősökkel együtt csinálják a rendszert,</w:t>
      </w:r>
      <w:r w:rsidR="00E14854">
        <w:rPr>
          <w:rFonts w:ascii="Times New Roman" w:hAnsi="Times New Roman"/>
          <w:sz w:val="24"/>
        </w:rPr>
        <w:t xml:space="preserve"> ahol pluszba be van véve </w:t>
      </w:r>
      <w:proofErr w:type="spellStart"/>
      <w:r w:rsidR="00E14854">
        <w:rPr>
          <w:rFonts w:ascii="Times New Roman" w:hAnsi="Times New Roman"/>
          <w:sz w:val="24"/>
        </w:rPr>
        <w:t>Uhjlár</w:t>
      </w:r>
      <w:proofErr w:type="spellEnd"/>
      <w:r w:rsidR="00E14854">
        <w:rPr>
          <w:rFonts w:ascii="Times New Roman" w:hAnsi="Times New Roman"/>
          <w:sz w:val="24"/>
        </w:rPr>
        <w:t xml:space="preserve"> Péter</w:t>
      </w:r>
      <w:r w:rsidR="003D121C">
        <w:rPr>
          <w:rFonts w:ascii="Times New Roman" w:hAnsi="Times New Roman"/>
          <w:sz w:val="24"/>
        </w:rPr>
        <w:t>, és a két mentorkoo</w:t>
      </w:r>
      <w:bookmarkStart w:id="0" w:name="_GoBack"/>
      <w:bookmarkEnd w:id="0"/>
      <w:r w:rsidR="00E14854">
        <w:rPr>
          <w:rFonts w:ascii="Times New Roman" w:hAnsi="Times New Roman"/>
          <w:sz w:val="24"/>
        </w:rPr>
        <w:t>ordinátor</w:t>
      </w:r>
      <w:r>
        <w:rPr>
          <w:rFonts w:ascii="Times New Roman" w:hAnsi="Times New Roman"/>
          <w:sz w:val="24"/>
        </w:rPr>
        <w:t xml:space="preserve"> jelölt. </w:t>
      </w:r>
    </w:p>
    <w:p w:rsidR="00287E0D" w:rsidRDefault="00E31CA7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Választmá</w:t>
      </w:r>
      <w:r w:rsidR="003D050E">
        <w:rPr>
          <w:rFonts w:ascii="Times New Roman" w:hAnsi="Times New Roman"/>
          <w:sz w:val="24"/>
        </w:rPr>
        <w:t xml:space="preserve">ny a mentorrendszerről beszélt. </w:t>
      </w:r>
    </w:p>
    <w:p w:rsidR="007E070E" w:rsidRDefault="007E070E" w:rsidP="001C2187">
      <w:pPr>
        <w:pStyle w:val="HTML-kntformzott"/>
        <w:rPr>
          <w:rFonts w:ascii="Times New Roman" w:hAnsi="Times New Roman"/>
          <w:sz w:val="24"/>
        </w:rPr>
      </w:pPr>
    </w:p>
    <w:p w:rsidR="001B7BBE" w:rsidRDefault="001B7BBE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Bohár Balázs elmondta, hogy h</w:t>
      </w:r>
      <w:r w:rsidR="00E14854">
        <w:rPr>
          <w:rFonts w:ascii="Times New Roman" w:hAnsi="Times New Roman"/>
          <w:sz w:val="24"/>
        </w:rPr>
        <w:t>étfőn lesz KÖB póttag biológiáról.</w:t>
      </w:r>
    </w:p>
    <w:p w:rsidR="00A6215C" w:rsidRDefault="00A6215C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Ková</w:t>
      </w:r>
      <w:r w:rsidR="0084495C">
        <w:rPr>
          <w:rFonts w:ascii="Times New Roman" w:hAnsi="Times New Roman"/>
          <w:sz w:val="24"/>
        </w:rPr>
        <w:t xml:space="preserve">cs Fanni </w:t>
      </w:r>
      <w:r w:rsidR="00A6215C">
        <w:rPr>
          <w:rFonts w:ascii="Times New Roman" w:hAnsi="Times New Roman"/>
          <w:sz w:val="24"/>
        </w:rPr>
        <w:t>19:40</w:t>
      </w:r>
      <w:r>
        <w:rPr>
          <w:rFonts w:ascii="Times New Roman" w:hAnsi="Times New Roman"/>
          <w:sz w:val="24"/>
        </w:rPr>
        <w:t xml:space="preserve">-kor lezárta a negyedik napirendi pontot. 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84495C" w:rsidP="001C2187">
      <w:pPr>
        <w:pStyle w:val="HTML-kntformzot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Kovács Fanni </w:t>
      </w:r>
      <w:r w:rsidR="00E14854">
        <w:rPr>
          <w:rFonts w:ascii="Times New Roman" w:hAnsi="Times New Roman"/>
          <w:b/>
          <w:sz w:val="24"/>
        </w:rPr>
        <w:t>19:40</w:t>
      </w:r>
      <w:r w:rsidR="006B342D">
        <w:rPr>
          <w:rFonts w:ascii="Times New Roman" w:hAnsi="Times New Roman"/>
          <w:b/>
          <w:sz w:val="24"/>
        </w:rPr>
        <w:t xml:space="preserve"> – kor lezárta az ülést.</w:t>
      </w:r>
    </w:p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Default="006B342D" w:rsidP="001C2187">
      <w:pPr>
        <w:pStyle w:val="HTML-kntformzot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Határozatok:</w:t>
      </w:r>
    </w:p>
    <w:p w:rsidR="008032B7" w:rsidRDefault="008032B7" w:rsidP="001C2187"/>
    <w:p w:rsidR="00DB77B3" w:rsidRDefault="00DB77B3" w:rsidP="00DB77B3">
      <w:pPr>
        <w:rPr>
          <w:i/>
        </w:rPr>
      </w:pPr>
      <w:r>
        <w:rPr>
          <w:i/>
        </w:rPr>
        <w:t xml:space="preserve">78/2014 (III.31.) számú választmányi határozat: Az ELTE TTK HÖK Választmánya  8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elfogadta az ismertetett napirendet.</w:t>
      </w:r>
    </w:p>
    <w:p w:rsidR="00DB77B3" w:rsidRDefault="00DB77B3" w:rsidP="00DB77B3">
      <w:pPr>
        <w:rPr>
          <w:i/>
        </w:rPr>
      </w:pPr>
    </w:p>
    <w:p w:rsidR="00DB77B3" w:rsidRDefault="00DB77B3" w:rsidP="00DB77B3">
      <w:pPr>
        <w:rPr>
          <w:i/>
        </w:rPr>
      </w:pPr>
      <w:r>
        <w:rPr>
          <w:i/>
        </w:rPr>
        <w:t xml:space="preserve">79/2014 (III.31.) számú választmányi határozat: Az ELTE TTK HÖK Választmánya  8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elfogadta a </w:t>
      </w:r>
      <w:proofErr w:type="spellStart"/>
      <w:r>
        <w:rPr>
          <w:i/>
        </w:rPr>
        <w:t>Bio-fizika</w:t>
      </w:r>
      <w:proofErr w:type="spellEnd"/>
      <w:r>
        <w:rPr>
          <w:i/>
        </w:rPr>
        <w:t xml:space="preserve"> buli beszámolóját</w:t>
      </w:r>
    </w:p>
    <w:p w:rsidR="00DB77B3" w:rsidRDefault="00DB77B3" w:rsidP="00DB77B3">
      <w:pPr>
        <w:rPr>
          <w:i/>
        </w:rPr>
      </w:pPr>
    </w:p>
    <w:p w:rsidR="00DB77B3" w:rsidRDefault="00DB77B3" w:rsidP="00DB77B3">
      <w:pPr>
        <w:rPr>
          <w:i/>
        </w:rPr>
      </w:pPr>
      <w:r>
        <w:rPr>
          <w:i/>
        </w:rPr>
        <w:t xml:space="preserve">80/2014 (III.31.) számú választmányi határozat: Az ELTE TTK HÖK Választmánya  8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elfogadta a Vegyész tavaszköszöntő buli beszámolóját</w:t>
      </w:r>
    </w:p>
    <w:p w:rsidR="00DB77B3" w:rsidRDefault="00DB77B3" w:rsidP="00DB77B3">
      <w:pPr>
        <w:rPr>
          <w:i/>
        </w:rPr>
      </w:pPr>
    </w:p>
    <w:p w:rsidR="00DB77B3" w:rsidRDefault="00DB77B3" w:rsidP="00DB77B3">
      <w:pPr>
        <w:rPr>
          <w:i/>
        </w:rPr>
      </w:pPr>
      <w:r>
        <w:rPr>
          <w:i/>
        </w:rPr>
        <w:t xml:space="preserve">81/2014 (III.31.) számú választmányi határozat: Az ELTE TTK HÖK Választmánya 6 igen, 1 nem és 3 tartózkodás mellett elfogadta a TTK Kari felező beszámolóját. </w:t>
      </w:r>
    </w:p>
    <w:p w:rsidR="00DB77B3" w:rsidRDefault="00DB77B3" w:rsidP="00DB77B3">
      <w:pPr>
        <w:rPr>
          <w:i/>
        </w:rPr>
      </w:pPr>
    </w:p>
    <w:p w:rsidR="00DB77B3" w:rsidRDefault="00DB77B3" w:rsidP="00DB77B3">
      <w:pPr>
        <w:rPr>
          <w:i/>
        </w:rPr>
      </w:pPr>
      <w:r>
        <w:rPr>
          <w:i/>
        </w:rPr>
        <w:t xml:space="preserve">82/2014 (III.31.) számú választmányi határozat: Az ELTE TTK HÖK Választmánya  10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támogatta a Vegyész tanár-diák találkozót. </w:t>
      </w:r>
    </w:p>
    <w:p w:rsidR="00DB77B3" w:rsidRDefault="00DB77B3" w:rsidP="00DB77B3">
      <w:pPr>
        <w:rPr>
          <w:i/>
        </w:rPr>
      </w:pPr>
    </w:p>
    <w:p w:rsidR="00DB77B3" w:rsidRDefault="00DB77B3" w:rsidP="00DB77B3">
      <w:pPr>
        <w:rPr>
          <w:i/>
        </w:rPr>
      </w:pPr>
      <w:r>
        <w:rPr>
          <w:i/>
        </w:rPr>
        <w:t xml:space="preserve">83/2014 (III.31.) számú választmányi határozat: Az ELTE TTK HÖK Választmánya 9 igen, 0 nem és 1 tartózkodás mellett 100.000 Ft-tal támogatta a Fizika bemutató a Kutatók Éjszakáján KHTEÖ pályázatot. </w:t>
      </w:r>
    </w:p>
    <w:p w:rsidR="00DB77B3" w:rsidRDefault="00DB77B3" w:rsidP="00DB77B3">
      <w:pPr>
        <w:rPr>
          <w:i/>
        </w:rPr>
      </w:pPr>
    </w:p>
    <w:p w:rsidR="00DB77B3" w:rsidRDefault="00DB77B3" w:rsidP="00DB77B3">
      <w:pPr>
        <w:rPr>
          <w:i/>
        </w:rPr>
      </w:pPr>
      <w:r>
        <w:rPr>
          <w:i/>
        </w:rPr>
        <w:t xml:space="preserve">84/2014 (III.31.) számú választmányi határozat: Az ELTE TTK HÖK Választmánya  10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30.500 Ft-tal támogatta a Tétékás Nyúz 4807-es KHTEÖ pályázatot. </w:t>
      </w:r>
    </w:p>
    <w:p w:rsidR="00DB77B3" w:rsidRDefault="00DB77B3" w:rsidP="00DB77B3"/>
    <w:p w:rsidR="00DB77B3" w:rsidRDefault="00DB77B3" w:rsidP="00DB77B3">
      <w:r>
        <w:rPr>
          <w:i/>
        </w:rPr>
        <w:t xml:space="preserve">85/2014 (III.31.) számú választmányi határozat: Az ELTE TTK HÖK Választmánya  10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kulcsfelvételi jogot adott Kecskeméti Juditnak a Déli Hallgatói Irodához</w:t>
      </w:r>
    </w:p>
    <w:p w:rsidR="00DB77B3" w:rsidRDefault="00DB77B3" w:rsidP="001C2187"/>
    <w:p w:rsidR="008032B7" w:rsidRDefault="008032B7" w:rsidP="001C2187">
      <w:pPr>
        <w:pStyle w:val="HTML-kntformzott"/>
        <w:rPr>
          <w:rFonts w:ascii="Times New Roman" w:hAnsi="Times New Roman"/>
          <w:sz w:val="24"/>
        </w:rPr>
      </w:pPr>
    </w:p>
    <w:p w:rsidR="008032B7" w:rsidRPr="007901FA" w:rsidRDefault="006B342D" w:rsidP="007901FA">
      <w:pPr>
        <w:pStyle w:val="lfej"/>
        <w:tabs>
          <w:tab w:val="center" w:pos="6096"/>
        </w:tabs>
        <w:rPr>
          <w:b/>
          <w:sz w:val="22"/>
        </w:rPr>
      </w:pPr>
      <w:r>
        <w:rPr>
          <w:b/>
          <w:sz w:val="22"/>
        </w:rPr>
        <w:t>Az emlékeztetőt hitelesítette:</w:t>
      </w:r>
    </w:p>
    <w:p w:rsidR="008032B7" w:rsidRDefault="008032B7" w:rsidP="001C2187">
      <w:pPr>
        <w:tabs>
          <w:tab w:val="left" w:pos="4820"/>
        </w:tabs>
        <w:rPr>
          <w:sz w:val="22"/>
        </w:rPr>
      </w:pPr>
    </w:p>
    <w:p w:rsidR="008032B7" w:rsidRDefault="006B342D" w:rsidP="001C2187">
      <w:pPr>
        <w:pStyle w:val="lfej"/>
        <w:tabs>
          <w:tab w:val="left" w:pos="5529"/>
        </w:tabs>
        <w:rPr>
          <w:sz w:val="22"/>
        </w:rPr>
      </w:pPr>
      <w:r>
        <w:rPr>
          <w:sz w:val="22"/>
        </w:rPr>
        <w:tab/>
      </w:r>
    </w:p>
    <w:p w:rsidR="008032B7" w:rsidRDefault="006B342D" w:rsidP="001C2187">
      <w:pPr>
        <w:pStyle w:val="lfej"/>
        <w:tabs>
          <w:tab w:val="center" w:pos="1418"/>
          <w:tab w:val="center" w:pos="6521"/>
        </w:tabs>
        <w:rPr>
          <w:sz w:val="22"/>
        </w:rPr>
      </w:pPr>
      <w:r>
        <w:rPr>
          <w:sz w:val="22"/>
        </w:rPr>
        <w:tab/>
        <w:t>Költő Enikő</w:t>
      </w:r>
      <w:r>
        <w:rPr>
          <w:sz w:val="22"/>
        </w:rPr>
        <w:tab/>
        <w:t xml:space="preserve">Kovács Fanni </w:t>
      </w:r>
    </w:p>
    <w:p w:rsidR="0084495C" w:rsidRDefault="0084495C" w:rsidP="0084495C">
      <w:pPr>
        <w:pStyle w:val="lfej"/>
        <w:tabs>
          <w:tab w:val="center" w:pos="1418"/>
          <w:tab w:val="center" w:pos="6521"/>
        </w:tabs>
        <w:ind w:left="5664" w:hanging="5383"/>
        <w:rPr>
          <w:b/>
          <w:sz w:val="22"/>
        </w:rPr>
      </w:pPr>
      <w:r>
        <w:rPr>
          <w:b/>
          <w:sz w:val="22"/>
        </w:rPr>
        <w:tab/>
        <w:t>Titkár</w:t>
      </w:r>
      <w:r w:rsidR="006B342D">
        <w:rPr>
          <w:b/>
          <w:sz w:val="22"/>
        </w:rPr>
        <w:tab/>
      </w:r>
      <w:r>
        <w:rPr>
          <w:b/>
          <w:sz w:val="22"/>
        </w:rPr>
        <w:tab/>
        <w:t>Elnök</w:t>
      </w:r>
    </w:p>
    <w:p w:rsidR="008032B7" w:rsidRDefault="0084495C" w:rsidP="0084495C">
      <w:pPr>
        <w:pStyle w:val="lfej"/>
        <w:tabs>
          <w:tab w:val="center" w:pos="1418"/>
          <w:tab w:val="center" w:pos="6521"/>
        </w:tabs>
        <w:ind w:left="5664" w:hanging="5383"/>
        <w:rPr>
          <w:b/>
          <w:sz w:val="22"/>
        </w:rPr>
      </w:pPr>
      <w:r>
        <w:rPr>
          <w:b/>
          <w:sz w:val="22"/>
        </w:rPr>
        <w:tab/>
        <w:t xml:space="preserve">ELTE TTK HÖK </w:t>
      </w:r>
      <w:r>
        <w:rPr>
          <w:b/>
          <w:sz w:val="22"/>
        </w:rPr>
        <w:tab/>
        <w:t>ELTE TTK HÖK</w:t>
      </w:r>
      <w:r w:rsidR="006B342D">
        <w:rPr>
          <w:b/>
          <w:sz w:val="22"/>
        </w:rPr>
        <w:tab/>
      </w:r>
    </w:p>
    <w:sectPr w:rsidR="008032B7" w:rsidSect="00EC7C9D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C7" w:rsidRDefault="003B75C7">
      <w:r>
        <w:separator/>
      </w:r>
    </w:p>
  </w:endnote>
  <w:endnote w:type="continuationSeparator" w:id="0">
    <w:p w:rsidR="003B75C7" w:rsidRDefault="003B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B7" w:rsidRDefault="00EC7C9D">
    <w:pPr>
      <w:pStyle w:val="llb"/>
      <w:pBdr>
        <w:top w:val="nil"/>
        <w:left w:val="nil"/>
        <w:bottom w:val="nil"/>
        <w:right w:val="nil"/>
      </w:pBdr>
      <w:rPr>
        <w:rStyle w:val="Oldalszm"/>
      </w:rPr>
    </w:pPr>
    <w:r>
      <w:rPr>
        <w:noProof/>
      </w:rPr>
      <w:pict>
        <v:rect id="Rectangle 2" o:spid="_x0000_s2050" style="position:absolute;margin-left:518.4pt;margin-top:.05pt;width:6pt;height:13.75pt;z-index:251657216;visibility:visible;mso-wrap-distance-left:-.05pt;mso-wrap-distance-right: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">
          <v:fill opacity="0"/>
          <v:textbox inset="0,0,0,0">
            <w:txbxContent>
              <w:p w:rsidR="008032B7" w:rsidRDefault="006B342D">
                <w:pPr>
                  <w:pStyle w:val="llb"/>
                  <w:pBdr>
                    <w:top w:val="nil"/>
                    <w:left w:val="nil"/>
                    <w:bottom w:val="nil"/>
                    <w:right w:val="nil"/>
                  </w:pBdr>
                  <w:rPr>
                    <w:rStyle w:val="Oldalszm"/>
                  </w:rPr>
                </w:pPr>
                <w:r>
                  <w:rPr>
                    <w:rStyle w:val="Oldalszm"/>
                  </w:rPr>
                  <w:t xml:space="preserve"> PAGE 6</w:t>
                </w:r>
              </w:p>
            </w:txbxContent>
          </v:textbox>
          <w10:wrap type="square" side="largest"/>
        </v:rect>
      </w:pict>
    </w:r>
    <w:r>
      <w:rPr>
        <w:noProof/>
      </w:rPr>
      <w:pict>
        <v:rect id="Rectangle 1" o:spid="_x0000_s2049" style="position:absolute;margin-left:512.4pt;margin-top:.05pt;width:11.9pt;height:13.65pt;z-index:251658240;visibility:visible;mso-wrap-distance-left:-.05pt;mso-wrap-distance-right: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">
          <v:fill opacity="0"/>
          <v:textbox inset="0,0,0,0">
            <w:txbxContent>
              <w:p w:rsidR="008032B7" w:rsidRDefault="006B342D">
                <w:pPr>
                  <w:pStyle w:val="llb"/>
                  <w:pBdr>
                    <w:top w:val="nil"/>
                    <w:left w:val="nil"/>
                    <w:bottom w:val="nil"/>
                    <w:right w:val="nil"/>
                  </w:pBdr>
                  <w:rPr>
                    <w:rStyle w:val="Oldalszm"/>
                  </w:rPr>
                </w:pPr>
                <w:r>
                  <w:rPr>
                    <w:rStyle w:val="Oldalszm"/>
                  </w:rPr>
                  <w:t xml:space="preserve"> GE 6</w:t>
                </w:r>
              </w:p>
            </w:txbxContent>
          </v:textbox>
          <w10:wrap type="square" side="largest"/>
        </v:rect>
      </w:pict>
    </w:r>
  </w:p>
  <w:p w:rsidR="008032B7" w:rsidRDefault="008032B7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C7" w:rsidRDefault="003B75C7">
      <w:r>
        <w:separator/>
      </w:r>
    </w:p>
  </w:footnote>
  <w:footnote w:type="continuationSeparator" w:id="0">
    <w:p w:rsidR="003B75C7" w:rsidRDefault="003B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6DB"/>
    <w:multiLevelType w:val="hybridMultilevel"/>
    <w:tmpl w:val="964EA5EA"/>
    <w:lvl w:ilvl="0" w:tplc="1B62E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725E"/>
    <w:multiLevelType w:val="multilevel"/>
    <w:tmpl w:val="BACA7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C85C09"/>
    <w:multiLevelType w:val="multilevel"/>
    <w:tmpl w:val="14C06D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EC82EAC"/>
    <w:multiLevelType w:val="multilevel"/>
    <w:tmpl w:val="784A0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C25584"/>
    <w:multiLevelType w:val="multilevel"/>
    <w:tmpl w:val="D9F648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3CB5EF8"/>
    <w:multiLevelType w:val="multilevel"/>
    <w:tmpl w:val="190AE9F8"/>
    <w:lvl w:ilvl="0">
      <w:start w:val="1"/>
      <w:numFmt w:val="none"/>
      <w:pStyle w:val="Cmsor3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691511BA"/>
    <w:multiLevelType w:val="hybridMultilevel"/>
    <w:tmpl w:val="1E284B70"/>
    <w:lvl w:ilvl="0" w:tplc="73D2B6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C1060"/>
    <w:multiLevelType w:val="multilevel"/>
    <w:tmpl w:val="F0FA5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32B7"/>
    <w:rsid w:val="000006F4"/>
    <w:rsid w:val="001305B6"/>
    <w:rsid w:val="001B7BBE"/>
    <w:rsid w:val="001C2187"/>
    <w:rsid w:val="0024318C"/>
    <w:rsid w:val="00275D70"/>
    <w:rsid w:val="00287E0D"/>
    <w:rsid w:val="002E22F0"/>
    <w:rsid w:val="002E5A9E"/>
    <w:rsid w:val="00350D32"/>
    <w:rsid w:val="00382D71"/>
    <w:rsid w:val="003B149B"/>
    <w:rsid w:val="003B75C7"/>
    <w:rsid w:val="003D050E"/>
    <w:rsid w:val="003D121C"/>
    <w:rsid w:val="004455C7"/>
    <w:rsid w:val="004E4EAB"/>
    <w:rsid w:val="005169DE"/>
    <w:rsid w:val="006070B6"/>
    <w:rsid w:val="0067001D"/>
    <w:rsid w:val="006B342D"/>
    <w:rsid w:val="0070489B"/>
    <w:rsid w:val="00711DA9"/>
    <w:rsid w:val="00720C57"/>
    <w:rsid w:val="007901FA"/>
    <w:rsid w:val="007E070E"/>
    <w:rsid w:val="008032B7"/>
    <w:rsid w:val="0084495C"/>
    <w:rsid w:val="00951B52"/>
    <w:rsid w:val="00A06070"/>
    <w:rsid w:val="00A6215C"/>
    <w:rsid w:val="00A91A51"/>
    <w:rsid w:val="00BE0AAB"/>
    <w:rsid w:val="00C8557D"/>
    <w:rsid w:val="00CE0972"/>
    <w:rsid w:val="00D07DD6"/>
    <w:rsid w:val="00DB77B3"/>
    <w:rsid w:val="00E14854"/>
    <w:rsid w:val="00E31CA7"/>
    <w:rsid w:val="00E959DA"/>
    <w:rsid w:val="00EC7C9D"/>
    <w:rsid w:val="00EF78E8"/>
    <w:rsid w:val="00F10AA2"/>
    <w:rsid w:val="00F72AE4"/>
    <w:rsid w:val="00F9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095"/>
    <w:pPr>
      <w:suppressAutoHyphens/>
      <w:textAlignment w:val="baseline"/>
    </w:pPr>
    <w:rPr>
      <w:sz w:val="24"/>
    </w:rPr>
  </w:style>
  <w:style w:type="paragraph" w:styleId="Cmsor1">
    <w:name w:val="heading 1"/>
    <w:basedOn w:val="Norml"/>
    <w:qFormat/>
    <w:rsid w:val="00787095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Cmsor3">
    <w:name w:val="heading 3"/>
    <w:basedOn w:val="Norml"/>
    <w:qFormat/>
    <w:rsid w:val="00787095"/>
    <w:pPr>
      <w:numPr>
        <w:numId w:val="1"/>
      </w:numPr>
      <w:spacing w:before="280" w:after="280"/>
      <w:outlineLvl w:val="2"/>
    </w:pPr>
    <w:rPr>
      <w:b/>
      <w:sz w:val="27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0">
    <w:name w:val="Bekezdés alapbet?típusa"/>
    <w:rsid w:val="00787095"/>
  </w:style>
  <w:style w:type="character" w:customStyle="1" w:styleId="Bekezdsalapbettpusa4">
    <w:name w:val="Bekezdés alapbet?típusa4"/>
    <w:rsid w:val="00787095"/>
  </w:style>
  <w:style w:type="character" w:customStyle="1" w:styleId="Bekezdsalapbettpusa3">
    <w:name w:val="Bekezdés alapbet?típusa3"/>
    <w:rsid w:val="00787095"/>
  </w:style>
  <w:style w:type="character" w:customStyle="1" w:styleId="Bekezdsalapbettpusa2">
    <w:name w:val="Bekezdés alapbet?típusa2"/>
    <w:rsid w:val="00787095"/>
  </w:style>
  <w:style w:type="character" w:customStyle="1" w:styleId="WW8Num5z0">
    <w:name w:val="WW8Num5z0"/>
    <w:rsid w:val="00787095"/>
    <w:rPr>
      <w:rFonts w:ascii="Symbol" w:hAnsi="Symbol"/>
    </w:rPr>
  </w:style>
  <w:style w:type="character" w:customStyle="1" w:styleId="WW8Num6z0">
    <w:name w:val="WW8Num6z0"/>
    <w:rsid w:val="00787095"/>
    <w:rPr>
      <w:rFonts w:ascii="Symbol" w:hAnsi="Symbol"/>
    </w:rPr>
  </w:style>
  <w:style w:type="character" w:customStyle="1" w:styleId="WW8Num7z0">
    <w:name w:val="WW8Num7z0"/>
    <w:rsid w:val="00787095"/>
    <w:rPr>
      <w:rFonts w:ascii="Symbol" w:hAnsi="Symbol"/>
    </w:rPr>
  </w:style>
  <w:style w:type="character" w:customStyle="1" w:styleId="WW8Num8z0">
    <w:name w:val="WW8Num8z0"/>
    <w:rsid w:val="00787095"/>
    <w:rPr>
      <w:rFonts w:ascii="Symbol" w:hAnsi="Symbol"/>
    </w:rPr>
  </w:style>
  <w:style w:type="character" w:customStyle="1" w:styleId="WW8Num10z0">
    <w:name w:val="WW8Num10z0"/>
    <w:rsid w:val="00787095"/>
    <w:rPr>
      <w:rFonts w:ascii="Symbol" w:hAnsi="Symbol"/>
    </w:rPr>
  </w:style>
  <w:style w:type="character" w:customStyle="1" w:styleId="WW8Num11z0">
    <w:name w:val="WW8Num11z0"/>
    <w:rsid w:val="00787095"/>
    <w:rPr>
      <w:b w:val="0"/>
    </w:rPr>
  </w:style>
  <w:style w:type="character" w:customStyle="1" w:styleId="WW8Num15z1">
    <w:name w:val="WW8Num15z1"/>
    <w:rsid w:val="00787095"/>
    <w:rPr>
      <w:rFonts w:ascii="Wingdings" w:hAnsi="Wingdings"/>
    </w:rPr>
  </w:style>
  <w:style w:type="character" w:customStyle="1" w:styleId="WW8Num15z2">
    <w:name w:val="WW8Num15z2"/>
    <w:rsid w:val="00787095"/>
    <w:rPr>
      <w:rFonts w:ascii="Courier New" w:hAnsi="Courier New"/>
    </w:rPr>
  </w:style>
  <w:style w:type="character" w:customStyle="1" w:styleId="WW8Num17z0">
    <w:name w:val="WW8Num17z0"/>
    <w:rsid w:val="00787095"/>
    <w:rPr>
      <w:rFonts w:ascii="Symbol" w:hAnsi="Symbol"/>
    </w:rPr>
  </w:style>
  <w:style w:type="character" w:customStyle="1" w:styleId="WW8Num17z1">
    <w:name w:val="WW8Num17z1"/>
    <w:rsid w:val="00787095"/>
    <w:rPr>
      <w:rFonts w:ascii="Courier New" w:hAnsi="Courier New"/>
    </w:rPr>
  </w:style>
  <w:style w:type="character" w:customStyle="1" w:styleId="WW8Num17z2">
    <w:name w:val="WW8Num17z2"/>
    <w:rsid w:val="00787095"/>
    <w:rPr>
      <w:rFonts w:ascii="Wingdings" w:hAnsi="Wingdings"/>
    </w:rPr>
  </w:style>
  <w:style w:type="character" w:customStyle="1" w:styleId="WW8Num20z1">
    <w:name w:val="WW8Num20z1"/>
    <w:rsid w:val="00787095"/>
    <w:rPr>
      <w:rFonts w:ascii="Wingdings" w:hAnsi="Wingdings"/>
    </w:rPr>
  </w:style>
  <w:style w:type="character" w:customStyle="1" w:styleId="WW8Num23z1">
    <w:name w:val="WW8Num23z1"/>
    <w:rsid w:val="00787095"/>
    <w:rPr>
      <w:rFonts w:ascii="Wingdings" w:hAnsi="Wingdings"/>
    </w:rPr>
  </w:style>
  <w:style w:type="character" w:customStyle="1" w:styleId="Bekezdsalapbettpusa1">
    <w:name w:val="Bekezdés alapbet?típusa1"/>
    <w:rsid w:val="00787095"/>
  </w:style>
  <w:style w:type="character" w:customStyle="1" w:styleId="Jegyzethivatkozs1">
    <w:name w:val="Jegyzethivatkozás1"/>
    <w:rsid w:val="00787095"/>
    <w:rPr>
      <w:sz w:val="16"/>
    </w:rPr>
  </w:style>
  <w:style w:type="character" w:styleId="Oldalszm">
    <w:name w:val="page number"/>
    <w:basedOn w:val="Bekezdsalapbettpusa1"/>
    <w:rsid w:val="00787095"/>
  </w:style>
  <w:style w:type="character" w:customStyle="1" w:styleId="CharChar">
    <w:name w:val="Char Char"/>
    <w:rsid w:val="00787095"/>
    <w:rPr>
      <w:sz w:val="24"/>
    </w:rPr>
  </w:style>
  <w:style w:type="character" w:customStyle="1" w:styleId="CharChar2">
    <w:name w:val="Char Char2"/>
    <w:rsid w:val="00787095"/>
    <w:rPr>
      <w:b/>
      <w:sz w:val="27"/>
    </w:rPr>
  </w:style>
  <w:style w:type="character" w:customStyle="1" w:styleId="CharChar1">
    <w:name w:val="Char Char1"/>
    <w:rsid w:val="00787095"/>
    <w:rPr>
      <w:rFonts w:ascii="Courier New" w:hAnsi="Courier New"/>
    </w:rPr>
  </w:style>
  <w:style w:type="character" w:customStyle="1" w:styleId="CharCharChar">
    <w:name w:val="Char Char Char"/>
    <w:rsid w:val="00787095"/>
    <w:rPr>
      <w:rFonts w:ascii="Courier New" w:hAnsi="Courier New"/>
      <w:lang w:val="hu-HU"/>
    </w:rPr>
  </w:style>
  <w:style w:type="character" w:customStyle="1" w:styleId="Lbjegyzet-karakterek">
    <w:name w:val="Lábjegyzet-karakterek"/>
    <w:rsid w:val="00787095"/>
    <w:rPr>
      <w:vertAlign w:val="superscript"/>
    </w:rPr>
  </w:style>
  <w:style w:type="character" w:customStyle="1" w:styleId="Internet-hivatkozs">
    <w:name w:val="Internet-hivatkozás"/>
    <w:rsid w:val="00787095"/>
    <w:rPr>
      <w:color w:val="0000FF"/>
      <w:u w:val="single"/>
    </w:rPr>
  </w:style>
  <w:style w:type="character" w:customStyle="1" w:styleId="apple-style-span">
    <w:name w:val="apple-style-span"/>
    <w:basedOn w:val="Bekezdsalapbettpusa1"/>
    <w:rsid w:val="00787095"/>
  </w:style>
  <w:style w:type="character" w:customStyle="1" w:styleId="apple-converted-space">
    <w:name w:val="apple-converted-space"/>
    <w:basedOn w:val="Bekezdsalapbettpusa1"/>
    <w:rsid w:val="00787095"/>
  </w:style>
  <w:style w:type="character" w:customStyle="1" w:styleId="spelle">
    <w:name w:val="spelle"/>
    <w:basedOn w:val="Bekezdsalapbettpusa1"/>
    <w:rsid w:val="00787095"/>
  </w:style>
  <w:style w:type="character" w:styleId="Jegyzethivatkozs">
    <w:name w:val="annotation reference"/>
    <w:rsid w:val="00C85CD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rsid w:val="00C85CD7"/>
  </w:style>
  <w:style w:type="character" w:customStyle="1" w:styleId="ListLabel1">
    <w:name w:val="ListLabel 1"/>
    <w:rsid w:val="00EC7C9D"/>
    <w:rPr>
      <w:rFonts w:eastAsia="Times New Roman" w:cs="Times New Roman"/>
    </w:rPr>
  </w:style>
  <w:style w:type="character" w:customStyle="1" w:styleId="ListLabel2">
    <w:name w:val="ListLabel 2"/>
    <w:rsid w:val="00EC7C9D"/>
    <w:rPr>
      <w:rFonts w:cs="Courier New"/>
    </w:rPr>
  </w:style>
  <w:style w:type="paragraph" w:customStyle="1" w:styleId="Cmsor">
    <w:name w:val="Címsor"/>
    <w:basedOn w:val="Norml"/>
    <w:next w:val="Szvegtrzs"/>
    <w:rsid w:val="0078709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Szvegtrzs">
    <w:name w:val="Body Text"/>
    <w:basedOn w:val="Norml"/>
    <w:rsid w:val="00787095"/>
    <w:pPr>
      <w:spacing w:after="120" w:line="288" w:lineRule="auto"/>
    </w:pPr>
  </w:style>
  <w:style w:type="paragraph" w:styleId="Lista">
    <w:name w:val="List"/>
    <w:basedOn w:val="Szvegtrzs"/>
    <w:rsid w:val="00787095"/>
    <w:rPr>
      <w:rFonts w:cs="FreeSans"/>
    </w:rPr>
  </w:style>
  <w:style w:type="paragraph" w:customStyle="1" w:styleId="Felirat">
    <w:name w:val="Felirat"/>
    <w:basedOn w:val="Norml"/>
    <w:rsid w:val="0078709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87095"/>
    <w:pPr>
      <w:suppressLineNumbers/>
    </w:pPr>
    <w:rPr>
      <w:rFonts w:cs="FreeSans"/>
    </w:rPr>
  </w:style>
  <w:style w:type="paragraph" w:customStyle="1" w:styleId="Kpalrs1">
    <w:name w:val="Képaláírás1"/>
    <w:basedOn w:val="Norml"/>
    <w:rsid w:val="00787095"/>
    <w:pPr>
      <w:suppressLineNumbers/>
      <w:spacing w:before="120" w:after="120"/>
    </w:pPr>
    <w:rPr>
      <w:i/>
    </w:rPr>
  </w:style>
  <w:style w:type="paragraph" w:styleId="HTML-kntformzott">
    <w:name w:val="HTML Preformatted"/>
    <w:basedOn w:val="Norml"/>
    <w:rsid w:val="00787095"/>
    <w:rPr>
      <w:rFonts w:ascii="Courier New" w:hAnsi="Courier New"/>
      <w:sz w:val="20"/>
    </w:rPr>
  </w:style>
  <w:style w:type="paragraph" w:styleId="Buborkszveg">
    <w:name w:val="Balloon Text"/>
    <w:basedOn w:val="Norml"/>
    <w:rsid w:val="00787095"/>
    <w:rPr>
      <w:rFonts w:ascii="Tahoma" w:hAnsi="Tahoma"/>
      <w:sz w:val="16"/>
    </w:rPr>
  </w:style>
  <w:style w:type="paragraph" w:customStyle="1" w:styleId="Jegyzetszveg1">
    <w:name w:val="Jegyzetszöveg1"/>
    <w:basedOn w:val="Norml"/>
    <w:rsid w:val="00787095"/>
    <w:rPr>
      <w:sz w:val="20"/>
    </w:rPr>
  </w:style>
  <w:style w:type="paragraph" w:styleId="Megjegyzstrgya">
    <w:name w:val="annotation subject"/>
    <w:basedOn w:val="Jegyzetszveg1"/>
    <w:rsid w:val="00787095"/>
    <w:rPr>
      <w:b/>
    </w:rPr>
  </w:style>
  <w:style w:type="paragraph" w:styleId="llb">
    <w:name w:val="footer"/>
    <w:basedOn w:val="Norml"/>
    <w:rsid w:val="00787095"/>
  </w:style>
  <w:style w:type="paragraph" w:styleId="NormlWeb">
    <w:name w:val="Normal (Web)"/>
    <w:basedOn w:val="Norml"/>
    <w:rsid w:val="00787095"/>
    <w:pPr>
      <w:spacing w:before="280" w:after="280"/>
    </w:pPr>
  </w:style>
  <w:style w:type="paragraph" w:styleId="lfej">
    <w:name w:val="header"/>
    <w:basedOn w:val="Norml"/>
    <w:rsid w:val="00787095"/>
  </w:style>
  <w:style w:type="paragraph" w:customStyle="1" w:styleId="Listaszerbekezds">
    <w:name w:val="Listaszer? bekezdés"/>
    <w:basedOn w:val="Norml"/>
    <w:rsid w:val="00787095"/>
    <w:pPr>
      <w:ind w:left="720"/>
    </w:pPr>
  </w:style>
  <w:style w:type="paragraph" w:styleId="Lbjegyzetszveg">
    <w:name w:val="footnote text"/>
    <w:basedOn w:val="Norml"/>
    <w:semiHidden/>
    <w:rsid w:val="00787095"/>
    <w:rPr>
      <w:sz w:val="20"/>
    </w:rPr>
  </w:style>
  <w:style w:type="paragraph" w:customStyle="1" w:styleId="Kerettartalom">
    <w:name w:val="Kerettartalom"/>
    <w:basedOn w:val="Szvegtrzs"/>
    <w:rsid w:val="00787095"/>
  </w:style>
  <w:style w:type="paragraph" w:styleId="Jegyzetszveg">
    <w:name w:val="annotation text"/>
    <w:basedOn w:val="Norml"/>
    <w:link w:val="JegyzetszvegChar"/>
    <w:rsid w:val="00C85CD7"/>
    <w:rPr>
      <w:sz w:val="20"/>
    </w:rPr>
  </w:style>
  <w:style w:type="paragraph" w:styleId="Listaszerbekezds0">
    <w:name w:val="List Paragraph"/>
    <w:basedOn w:val="Norml"/>
    <w:uiPriority w:val="34"/>
    <w:qFormat/>
    <w:rsid w:val="0084495C"/>
    <w:pPr>
      <w:ind w:left="720"/>
      <w:contextualSpacing/>
    </w:pPr>
  </w:style>
  <w:style w:type="paragraph" w:styleId="Vltozat">
    <w:name w:val="Revision"/>
    <w:hidden/>
    <w:uiPriority w:val="99"/>
    <w:semiHidden/>
    <w:rsid w:val="00E959D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8B39-FB19-4970-B8B0-E5CF5D33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Emlékeztető az ELTE TTK HÖK Választmányának 2009</vt:lpstr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Emlékeztető az ELTE TTK HÖK Választmányának 2009</dc:title>
  <dc:subject/>
  <dc:creator>irodavezeto</dc:creator>
  <cp:keywords/>
  <cp:lastModifiedBy>Hoktitkar</cp:lastModifiedBy>
  <cp:revision>2</cp:revision>
  <cp:lastPrinted>2010-09-07T11:40:00Z</cp:lastPrinted>
  <dcterms:created xsi:type="dcterms:W3CDTF">2014-04-03T10:42:00Z</dcterms:created>
  <dcterms:modified xsi:type="dcterms:W3CDTF">2014-04-03T10:42:00Z</dcterms:modified>
  <dc:language>hu-HU</dc:language>
</cp:coreProperties>
</file>