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46" w:rsidRDefault="00300046" w:rsidP="00E70FFD">
      <w:pPr>
        <w:autoSpaceDE w:val="0"/>
        <w:autoSpaceDN w:val="0"/>
        <w:adjustRightInd w:val="0"/>
        <w:rPr>
          <w:rFonts w:ascii="Arial" w:hAnsi="Arial" w:cs="Arial"/>
          <w:b/>
          <w:sz w:val="26"/>
          <w:szCs w:val="26"/>
        </w:rPr>
      </w:pPr>
    </w:p>
    <w:p w:rsidR="00614628" w:rsidRDefault="00614628" w:rsidP="000E063F">
      <w:pPr>
        <w:autoSpaceDE w:val="0"/>
        <w:autoSpaceDN w:val="0"/>
        <w:adjustRightInd w:val="0"/>
        <w:rPr>
          <w:rFonts w:ascii="Arial" w:hAnsi="Arial" w:cs="Arial"/>
          <w:b/>
          <w:sz w:val="26"/>
          <w:szCs w:val="26"/>
        </w:rPr>
      </w:pPr>
    </w:p>
    <w:p w:rsidR="00300046" w:rsidRPr="009407EB" w:rsidRDefault="00300046" w:rsidP="000E063F">
      <w:pPr>
        <w:autoSpaceDE w:val="0"/>
        <w:autoSpaceDN w:val="0"/>
        <w:adjustRightInd w:val="0"/>
        <w:rPr>
          <w:rFonts w:ascii="Arial" w:hAnsi="Arial" w:cs="Arial"/>
          <w:sz w:val="22"/>
          <w:szCs w:val="22"/>
        </w:rPr>
      </w:pPr>
      <w:r>
        <w:rPr>
          <w:rFonts w:ascii="Arial" w:hAnsi="Arial" w:cs="Arial"/>
          <w:b/>
          <w:sz w:val="26"/>
          <w:szCs w:val="26"/>
        </w:rPr>
        <w:t>Okos városokat terveznek a jövő szakemberei</w:t>
      </w:r>
      <w:r>
        <w:rPr>
          <w:rFonts w:ascii="Arial" w:hAnsi="Arial" w:cs="Arial"/>
          <w:sz w:val="22"/>
          <w:szCs w:val="22"/>
        </w:rPr>
        <w:br/>
        <w:t>Az IBM Magyarország e</w:t>
      </w:r>
      <w:r w:rsidRPr="009407EB">
        <w:rPr>
          <w:rFonts w:ascii="Arial" w:hAnsi="Arial" w:cs="Arial"/>
          <w:sz w:val="22"/>
          <w:szCs w:val="22"/>
        </w:rPr>
        <w:t>gyetemisták, főiskolások ötleteit várj</w:t>
      </w:r>
      <w:r>
        <w:rPr>
          <w:rFonts w:ascii="Arial" w:hAnsi="Arial" w:cs="Arial"/>
          <w:sz w:val="22"/>
          <w:szCs w:val="22"/>
        </w:rPr>
        <w:t>a</w:t>
      </w:r>
      <w:r w:rsidRPr="009407EB">
        <w:rPr>
          <w:rFonts w:ascii="Arial" w:hAnsi="Arial" w:cs="Arial"/>
          <w:sz w:val="22"/>
          <w:szCs w:val="22"/>
        </w:rPr>
        <w:t xml:space="preserve"> a városi közlekedés fejlesztésére</w:t>
      </w:r>
    </w:p>
    <w:p w:rsidR="00300046" w:rsidRDefault="00300046" w:rsidP="009407EB">
      <w:pPr>
        <w:autoSpaceDE w:val="0"/>
        <w:autoSpaceDN w:val="0"/>
        <w:adjustRightInd w:val="0"/>
        <w:jc w:val="both"/>
        <w:rPr>
          <w:rFonts w:ascii="Arial" w:hAnsi="Arial" w:cs="Arial"/>
          <w:b/>
          <w:sz w:val="22"/>
          <w:szCs w:val="22"/>
        </w:rPr>
      </w:pPr>
    </w:p>
    <w:p w:rsidR="00614628" w:rsidRDefault="00614628" w:rsidP="009407EB">
      <w:pPr>
        <w:autoSpaceDE w:val="0"/>
        <w:autoSpaceDN w:val="0"/>
        <w:adjustRightInd w:val="0"/>
        <w:jc w:val="both"/>
        <w:rPr>
          <w:rFonts w:ascii="Arial" w:hAnsi="Arial" w:cs="Arial"/>
          <w:b/>
          <w:sz w:val="22"/>
          <w:szCs w:val="22"/>
        </w:rPr>
      </w:pPr>
    </w:p>
    <w:p w:rsidR="00300046" w:rsidRPr="006A6450" w:rsidRDefault="00300046" w:rsidP="005C0182">
      <w:pPr>
        <w:autoSpaceDE w:val="0"/>
        <w:autoSpaceDN w:val="0"/>
        <w:adjustRightInd w:val="0"/>
        <w:jc w:val="both"/>
        <w:rPr>
          <w:rFonts w:ascii="Arial" w:hAnsi="Arial" w:cs="Arial"/>
          <w:b/>
          <w:sz w:val="22"/>
          <w:szCs w:val="22"/>
        </w:rPr>
      </w:pPr>
      <w:r>
        <w:rPr>
          <w:rFonts w:ascii="Arial" w:hAnsi="Arial" w:cs="Arial"/>
          <w:sz w:val="22"/>
          <w:szCs w:val="22"/>
        </w:rPr>
        <w:t>Budapest</w:t>
      </w:r>
      <w:r w:rsidRPr="004C5296">
        <w:rPr>
          <w:rFonts w:ascii="Arial" w:hAnsi="Arial" w:cs="Arial"/>
          <w:sz w:val="22"/>
          <w:szCs w:val="22"/>
        </w:rPr>
        <w:t xml:space="preserve">, 2013. </w:t>
      </w:r>
      <w:r>
        <w:rPr>
          <w:rFonts w:ascii="Arial" w:hAnsi="Arial" w:cs="Arial"/>
          <w:sz w:val="22"/>
          <w:szCs w:val="22"/>
        </w:rPr>
        <w:t>október 1.</w:t>
      </w:r>
      <w:r w:rsidRPr="004C5296">
        <w:rPr>
          <w:rFonts w:ascii="Arial" w:hAnsi="Arial" w:cs="Arial"/>
          <w:sz w:val="22"/>
          <w:szCs w:val="22"/>
        </w:rPr>
        <w:t xml:space="preserve"> –</w:t>
      </w:r>
      <w:r>
        <w:rPr>
          <w:rFonts w:ascii="Arial" w:hAnsi="Arial" w:cs="Arial"/>
          <w:sz w:val="22"/>
          <w:szCs w:val="22"/>
        </w:rPr>
        <w:t xml:space="preserve"> </w:t>
      </w:r>
      <w:r w:rsidRPr="006A6450">
        <w:rPr>
          <w:rFonts w:ascii="Arial" w:hAnsi="Arial" w:cs="Arial"/>
          <w:b/>
          <w:sz w:val="22"/>
          <w:szCs w:val="22"/>
        </w:rPr>
        <w:t>A Gartner szerint 2015-ig világszerte 4,</w:t>
      </w:r>
      <w:proofErr w:type="spellStart"/>
      <w:r w:rsidRPr="006A6450">
        <w:rPr>
          <w:rFonts w:ascii="Arial" w:hAnsi="Arial" w:cs="Arial"/>
          <w:b/>
          <w:sz w:val="22"/>
          <w:szCs w:val="22"/>
        </w:rPr>
        <w:t>4</w:t>
      </w:r>
      <w:proofErr w:type="spellEnd"/>
      <w:r w:rsidRPr="006A6450">
        <w:rPr>
          <w:rFonts w:ascii="Arial" w:hAnsi="Arial" w:cs="Arial"/>
          <w:b/>
          <w:sz w:val="22"/>
          <w:szCs w:val="22"/>
        </w:rPr>
        <w:t xml:space="preserve"> millió </w:t>
      </w:r>
      <w:r>
        <w:rPr>
          <w:rFonts w:ascii="Arial" w:hAnsi="Arial" w:cs="Arial"/>
          <w:b/>
          <w:sz w:val="22"/>
          <w:szCs w:val="22"/>
        </w:rPr>
        <w:t>munkahelyet kell majd betölteni</w:t>
      </w:r>
      <w:r w:rsidRPr="006A6450">
        <w:rPr>
          <w:rFonts w:ascii="Arial" w:hAnsi="Arial" w:cs="Arial"/>
          <w:b/>
          <w:sz w:val="22"/>
          <w:szCs w:val="22"/>
        </w:rPr>
        <w:t xml:space="preserve"> Big Data elemzésben jártas szakemberekkel. Tudásuk abban a 2500 metropoliszban is nélkülözhetetlen lesz, ahol az IBM okos városfejlesztései futnak. A vállalat több mint 1000 felsőoktatási intézménnyel indított már képzési együttműködést, Írországban már mesterszakon is lehet Big Data diplomát szerezni. Az IBM Magyarország több hazai egyetemen is fontos szerepet vállal az oktatás fejlesztésében, most </w:t>
      </w:r>
      <w:r w:rsidR="00EE1FF0">
        <w:rPr>
          <w:rFonts w:ascii="Arial" w:hAnsi="Arial" w:cs="Arial"/>
          <w:b/>
          <w:sz w:val="22"/>
          <w:szCs w:val="22"/>
        </w:rPr>
        <w:t xml:space="preserve">pedig </w:t>
      </w:r>
      <w:r>
        <w:rPr>
          <w:rFonts w:ascii="Arial" w:hAnsi="Arial" w:cs="Arial"/>
          <w:b/>
          <w:sz w:val="22"/>
          <w:szCs w:val="22"/>
        </w:rPr>
        <w:t>arra kíváncsi, mit gondolnak a jövő szakemberei a</w:t>
      </w:r>
      <w:r w:rsidRPr="006A6450">
        <w:rPr>
          <w:rFonts w:ascii="Arial" w:hAnsi="Arial" w:cs="Arial"/>
          <w:b/>
          <w:sz w:val="22"/>
          <w:szCs w:val="22"/>
        </w:rPr>
        <w:t xml:space="preserve"> vá</w:t>
      </w:r>
      <w:r>
        <w:rPr>
          <w:rFonts w:ascii="Arial" w:hAnsi="Arial" w:cs="Arial"/>
          <w:b/>
          <w:sz w:val="22"/>
          <w:szCs w:val="22"/>
        </w:rPr>
        <w:t>rosi közlekedés korszerűsítéséről</w:t>
      </w:r>
      <w:r w:rsidRPr="006A6450">
        <w:rPr>
          <w:rFonts w:ascii="Arial" w:hAnsi="Arial" w:cs="Arial"/>
          <w:b/>
          <w:sz w:val="22"/>
          <w:szCs w:val="22"/>
        </w:rPr>
        <w:t>.</w:t>
      </w:r>
    </w:p>
    <w:p w:rsidR="00300046" w:rsidRPr="006A6450" w:rsidRDefault="00300046" w:rsidP="009407EB">
      <w:pPr>
        <w:autoSpaceDE w:val="0"/>
        <w:autoSpaceDN w:val="0"/>
        <w:adjustRightInd w:val="0"/>
        <w:jc w:val="both"/>
        <w:rPr>
          <w:rFonts w:ascii="Arial" w:hAnsi="Arial" w:cs="Arial"/>
          <w:b/>
          <w:sz w:val="22"/>
          <w:szCs w:val="22"/>
        </w:rPr>
      </w:pPr>
    </w:p>
    <w:p w:rsidR="00300046" w:rsidRDefault="00300046" w:rsidP="00353CA9">
      <w:pPr>
        <w:autoSpaceDE w:val="0"/>
        <w:autoSpaceDN w:val="0"/>
        <w:adjustRightInd w:val="0"/>
        <w:jc w:val="both"/>
        <w:rPr>
          <w:rFonts w:ascii="Arial" w:hAnsi="Arial" w:cs="Arial"/>
          <w:sz w:val="22"/>
          <w:szCs w:val="22"/>
        </w:rPr>
      </w:pPr>
      <w:r w:rsidRPr="002E338C">
        <w:rPr>
          <w:rFonts w:ascii="Arial" w:hAnsi="Arial" w:cs="Arial"/>
          <w:sz w:val="22"/>
          <w:szCs w:val="22"/>
        </w:rPr>
        <w:t xml:space="preserve">Rio de </w:t>
      </w:r>
      <w:proofErr w:type="spellStart"/>
      <w:r w:rsidRPr="002E338C">
        <w:rPr>
          <w:rFonts w:ascii="Arial" w:hAnsi="Arial" w:cs="Arial"/>
          <w:sz w:val="22"/>
          <w:szCs w:val="22"/>
        </w:rPr>
        <w:t>Janeiroban</w:t>
      </w:r>
      <w:proofErr w:type="spellEnd"/>
      <w:r w:rsidRPr="002E338C">
        <w:rPr>
          <w:rFonts w:ascii="Arial" w:hAnsi="Arial" w:cs="Arial"/>
          <w:sz w:val="22"/>
          <w:szCs w:val="22"/>
        </w:rPr>
        <w:t xml:space="preserve"> a pontos időjárás előrejelzés</w:t>
      </w:r>
      <w:r>
        <w:rPr>
          <w:rFonts w:ascii="Arial" w:hAnsi="Arial" w:cs="Arial"/>
          <w:sz w:val="22"/>
          <w:szCs w:val="22"/>
        </w:rPr>
        <w:t xml:space="preserve"> </w:t>
      </w:r>
      <w:proofErr w:type="gramStart"/>
      <w:r>
        <w:rPr>
          <w:rFonts w:ascii="Arial" w:hAnsi="Arial" w:cs="Arial"/>
          <w:sz w:val="22"/>
          <w:szCs w:val="22"/>
        </w:rPr>
        <w:t>garantálja</w:t>
      </w:r>
      <w:proofErr w:type="gramEnd"/>
      <w:r>
        <w:rPr>
          <w:rFonts w:ascii="Arial" w:hAnsi="Arial" w:cs="Arial"/>
          <w:sz w:val="22"/>
          <w:szCs w:val="22"/>
        </w:rPr>
        <w:t xml:space="preserve"> a </w:t>
      </w:r>
      <w:proofErr w:type="spellStart"/>
      <w:r>
        <w:rPr>
          <w:rFonts w:ascii="Arial" w:hAnsi="Arial" w:cs="Arial"/>
          <w:sz w:val="22"/>
          <w:szCs w:val="22"/>
        </w:rPr>
        <w:t>megapolisz</w:t>
      </w:r>
      <w:proofErr w:type="spellEnd"/>
      <w:r>
        <w:rPr>
          <w:rFonts w:ascii="Arial" w:hAnsi="Arial" w:cs="Arial"/>
          <w:sz w:val="22"/>
          <w:szCs w:val="22"/>
        </w:rPr>
        <w:t xml:space="preserve"> közlekedésbiztonságát, Birminghamben mobil applikáció segít a parkolóhely keresésben, míg Szingapúrban a forgalom valós idejű követésével dolgoznak a dugók elhárításán a városfejlesztők. A városvezetők világszerte hasonló </w:t>
      </w:r>
      <w:proofErr w:type="gramStart"/>
      <w:r>
        <w:rPr>
          <w:rFonts w:ascii="Arial" w:hAnsi="Arial" w:cs="Arial"/>
          <w:sz w:val="22"/>
          <w:szCs w:val="22"/>
        </w:rPr>
        <w:t>problémákra</w:t>
      </w:r>
      <w:proofErr w:type="gramEnd"/>
      <w:r>
        <w:rPr>
          <w:rFonts w:ascii="Arial" w:hAnsi="Arial" w:cs="Arial"/>
          <w:sz w:val="22"/>
          <w:szCs w:val="22"/>
        </w:rPr>
        <w:t xml:space="preserve"> keresnek megoldást, amelyhez a modern technológiák és rendszerek kiépítése mellett óriási adatmennyiség feldolgozására van szükség; a </w:t>
      </w:r>
      <w:r w:rsidRPr="00D53D8B">
        <w:rPr>
          <w:rFonts w:ascii="Arial" w:hAnsi="Arial" w:cs="Arial"/>
          <w:sz w:val="22"/>
          <w:szCs w:val="22"/>
        </w:rPr>
        <w:t>szenzorokból</w:t>
      </w:r>
      <w:r>
        <w:rPr>
          <w:rFonts w:ascii="Arial" w:hAnsi="Arial" w:cs="Arial"/>
          <w:sz w:val="22"/>
          <w:szCs w:val="22"/>
        </w:rPr>
        <w:t>, járművekből, az áramszolgáltatótól vagy éppen a rendőrségtől begyűjtött nyers adatok elemzése és értelmezése pedig jól képzett szakembereket kíván.</w:t>
      </w:r>
    </w:p>
    <w:p w:rsidR="00300046" w:rsidRDefault="00300046" w:rsidP="00353CA9">
      <w:pPr>
        <w:autoSpaceDE w:val="0"/>
        <w:autoSpaceDN w:val="0"/>
        <w:adjustRightInd w:val="0"/>
        <w:jc w:val="both"/>
        <w:rPr>
          <w:rFonts w:ascii="Arial" w:hAnsi="Arial" w:cs="Arial"/>
          <w:sz w:val="22"/>
          <w:szCs w:val="22"/>
        </w:rPr>
      </w:pPr>
    </w:p>
    <w:p w:rsidR="00300046" w:rsidRDefault="00300046" w:rsidP="00A32E54">
      <w:pPr>
        <w:autoSpaceDE w:val="0"/>
        <w:autoSpaceDN w:val="0"/>
        <w:adjustRightInd w:val="0"/>
        <w:jc w:val="both"/>
        <w:rPr>
          <w:rFonts w:ascii="Arial" w:hAnsi="Arial" w:cs="Arial"/>
          <w:sz w:val="22"/>
          <w:szCs w:val="22"/>
        </w:rPr>
      </w:pPr>
      <w:r w:rsidRPr="008F1A86">
        <w:rPr>
          <w:rFonts w:ascii="Arial" w:hAnsi="Arial" w:cs="Arial"/>
          <w:sz w:val="22"/>
          <w:szCs w:val="22"/>
        </w:rPr>
        <w:t>A Gartner piackutató szerint 2015-ig világszerte 4,</w:t>
      </w:r>
      <w:proofErr w:type="spellStart"/>
      <w:r w:rsidRPr="008F1A86">
        <w:rPr>
          <w:rFonts w:ascii="Arial" w:hAnsi="Arial" w:cs="Arial"/>
          <w:sz w:val="22"/>
          <w:szCs w:val="22"/>
        </w:rPr>
        <w:t>4</w:t>
      </w:r>
      <w:proofErr w:type="spellEnd"/>
      <w:r w:rsidRPr="008F1A86">
        <w:rPr>
          <w:rFonts w:ascii="Arial" w:hAnsi="Arial" w:cs="Arial"/>
          <w:sz w:val="22"/>
          <w:szCs w:val="22"/>
        </w:rPr>
        <w:t xml:space="preserve"> millió munkahelyet kell majd betölteni a Big D</w:t>
      </w:r>
      <w:r>
        <w:rPr>
          <w:rFonts w:ascii="Arial" w:hAnsi="Arial" w:cs="Arial"/>
          <w:sz w:val="22"/>
          <w:szCs w:val="22"/>
        </w:rPr>
        <w:t>ata elemzésében jártas</w:t>
      </w:r>
      <w:r w:rsidRPr="008F1A86">
        <w:rPr>
          <w:rFonts w:ascii="Arial" w:hAnsi="Arial" w:cs="Arial"/>
          <w:sz w:val="22"/>
          <w:szCs w:val="22"/>
        </w:rPr>
        <w:t xml:space="preserve"> </w:t>
      </w:r>
      <w:r>
        <w:rPr>
          <w:rFonts w:ascii="Arial" w:hAnsi="Arial" w:cs="Arial"/>
          <w:sz w:val="22"/>
          <w:szCs w:val="22"/>
        </w:rPr>
        <w:t>szakemberekkel, s ebben az egyetemek, főiskolák szerepe nem elhanyagolható. A</w:t>
      </w:r>
      <w:r w:rsidRPr="008F1A86">
        <w:rPr>
          <w:rFonts w:ascii="Arial" w:hAnsi="Arial" w:cs="Arial"/>
          <w:sz w:val="22"/>
          <w:szCs w:val="22"/>
        </w:rPr>
        <w:t>z IBM</w:t>
      </w:r>
      <w:r>
        <w:rPr>
          <w:rFonts w:ascii="Arial" w:hAnsi="Arial" w:cs="Arial"/>
          <w:sz w:val="22"/>
          <w:szCs w:val="22"/>
        </w:rPr>
        <w:t xml:space="preserve"> világszerte</w:t>
      </w:r>
      <w:r w:rsidRPr="008F1A86">
        <w:rPr>
          <w:rFonts w:ascii="Arial" w:hAnsi="Arial" w:cs="Arial"/>
          <w:sz w:val="22"/>
          <w:szCs w:val="22"/>
        </w:rPr>
        <w:t xml:space="preserve"> több mint </w:t>
      </w:r>
      <w:r>
        <w:rPr>
          <w:rFonts w:ascii="Arial" w:hAnsi="Arial" w:cs="Arial"/>
          <w:sz w:val="22"/>
          <w:szCs w:val="22"/>
        </w:rPr>
        <w:t xml:space="preserve">1000 </w:t>
      </w:r>
      <w:r w:rsidRPr="008F1A86">
        <w:rPr>
          <w:rFonts w:ascii="Arial" w:hAnsi="Arial" w:cs="Arial"/>
          <w:sz w:val="22"/>
          <w:szCs w:val="22"/>
        </w:rPr>
        <w:t xml:space="preserve">felsőoktatási intézménnyel dolgozik </w:t>
      </w:r>
      <w:r>
        <w:rPr>
          <w:rFonts w:ascii="Arial" w:hAnsi="Arial" w:cs="Arial"/>
          <w:sz w:val="22"/>
          <w:szCs w:val="22"/>
        </w:rPr>
        <w:t>együtt</w:t>
      </w:r>
      <w:r w:rsidRPr="008F1A86">
        <w:rPr>
          <w:rFonts w:ascii="Arial" w:hAnsi="Arial" w:cs="Arial"/>
          <w:sz w:val="22"/>
          <w:szCs w:val="22"/>
        </w:rPr>
        <w:t>, hogy felkészít</w:t>
      </w:r>
      <w:r>
        <w:rPr>
          <w:rFonts w:ascii="Arial" w:hAnsi="Arial" w:cs="Arial"/>
          <w:sz w:val="22"/>
          <w:szCs w:val="22"/>
        </w:rPr>
        <w:t xml:space="preserve">se a frissdiplomásokat a legkorszerűbb Big Data technológiák elsajátítására. </w:t>
      </w:r>
      <w:r w:rsidRPr="008F1A86">
        <w:rPr>
          <w:rFonts w:ascii="Arial" w:hAnsi="Arial" w:cs="Arial"/>
          <w:sz w:val="22"/>
          <w:szCs w:val="22"/>
        </w:rPr>
        <w:t xml:space="preserve">A megfelelő utánpótlás érdekében Írországban </w:t>
      </w:r>
      <w:r>
        <w:rPr>
          <w:rFonts w:ascii="Arial" w:hAnsi="Arial" w:cs="Arial"/>
          <w:sz w:val="22"/>
          <w:szCs w:val="22"/>
        </w:rPr>
        <w:t>egyetemi képzés elindítását kezdemény</w:t>
      </w:r>
      <w:r w:rsidR="00EE1FF0">
        <w:rPr>
          <w:rFonts w:ascii="Arial" w:hAnsi="Arial" w:cs="Arial"/>
          <w:sz w:val="22"/>
          <w:szCs w:val="22"/>
        </w:rPr>
        <w:t>e</w:t>
      </w:r>
      <w:r>
        <w:rPr>
          <w:rFonts w:ascii="Arial" w:hAnsi="Arial" w:cs="Arial"/>
          <w:sz w:val="22"/>
          <w:szCs w:val="22"/>
        </w:rPr>
        <w:t xml:space="preserve">zte a vállalat, így ma már </w:t>
      </w:r>
      <w:r w:rsidRPr="008F1A86">
        <w:rPr>
          <w:rFonts w:ascii="Arial" w:hAnsi="Arial" w:cs="Arial"/>
          <w:sz w:val="22"/>
          <w:szCs w:val="22"/>
        </w:rPr>
        <w:t xml:space="preserve">a Dublin City </w:t>
      </w:r>
      <w:proofErr w:type="spellStart"/>
      <w:r w:rsidRPr="008F1A86">
        <w:rPr>
          <w:rFonts w:ascii="Arial" w:hAnsi="Arial" w:cs="Arial"/>
          <w:sz w:val="22"/>
          <w:szCs w:val="22"/>
        </w:rPr>
        <w:t>University-n</w:t>
      </w:r>
      <w:proofErr w:type="spellEnd"/>
      <w:r w:rsidRPr="008F1A86">
        <w:rPr>
          <w:rFonts w:ascii="Arial" w:hAnsi="Arial" w:cs="Arial"/>
          <w:sz w:val="22"/>
          <w:szCs w:val="22"/>
        </w:rPr>
        <w:t xml:space="preserve"> mesterszakon oktatják az élhető város szolgálatába állított </w:t>
      </w:r>
      <w:r>
        <w:rPr>
          <w:rFonts w:ascii="Arial" w:hAnsi="Arial" w:cs="Arial"/>
          <w:sz w:val="22"/>
          <w:szCs w:val="22"/>
        </w:rPr>
        <w:t>adat</w:t>
      </w:r>
      <w:r w:rsidRPr="008F1A86">
        <w:rPr>
          <w:rFonts w:ascii="Arial" w:hAnsi="Arial" w:cs="Arial"/>
          <w:sz w:val="22"/>
          <w:szCs w:val="22"/>
        </w:rPr>
        <w:t xml:space="preserve">elemzést. </w:t>
      </w:r>
    </w:p>
    <w:p w:rsidR="00300046" w:rsidRDefault="00300046" w:rsidP="00A32E54">
      <w:pPr>
        <w:autoSpaceDE w:val="0"/>
        <w:autoSpaceDN w:val="0"/>
        <w:adjustRightInd w:val="0"/>
        <w:jc w:val="both"/>
        <w:rPr>
          <w:rFonts w:ascii="Arial" w:hAnsi="Arial" w:cs="Arial"/>
          <w:sz w:val="22"/>
          <w:szCs w:val="22"/>
        </w:rPr>
      </w:pPr>
    </w:p>
    <w:p w:rsidR="00300046" w:rsidRDefault="00300046" w:rsidP="00974B22">
      <w:pPr>
        <w:autoSpaceDE w:val="0"/>
        <w:autoSpaceDN w:val="0"/>
        <w:adjustRightInd w:val="0"/>
        <w:jc w:val="both"/>
        <w:rPr>
          <w:rFonts w:ascii="Arial" w:hAnsi="Arial" w:cs="Arial"/>
          <w:sz w:val="22"/>
          <w:szCs w:val="22"/>
        </w:rPr>
      </w:pPr>
      <w:r>
        <w:rPr>
          <w:rFonts w:ascii="Arial" w:hAnsi="Arial" w:cs="Arial"/>
          <w:sz w:val="22"/>
          <w:szCs w:val="22"/>
        </w:rPr>
        <w:t xml:space="preserve">Bár hasonló jellegű képzés itthon még nincs, az IBM Magyarország </w:t>
      </w:r>
      <w:r w:rsidRPr="00974B22">
        <w:rPr>
          <w:rFonts w:ascii="Arial" w:hAnsi="Arial" w:cs="Arial"/>
          <w:sz w:val="22"/>
          <w:szCs w:val="22"/>
        </w:rPr>
        <w:t>több hazai egyetemmel, főiskolával is évekre visszatekintő, szoros kapcsolatot ápol</w:t>
      </w:r>
      <w:r>
        <w:rPr>
          <w:rFonts w:ascii="Arial" w:hAnsi="Arial" w:cs="Arial"/>
          <w:sz w:val="22"/>
          <w:szCs w:val="22"/>
        </w:rPr>
        <w:t>, és</w:t>
      </w:r>
      <w:r w:rsidRPr="00974B22">
        <w:rPr>
          <w:rFonts w:ascii="Arial" w:hAnsi="Arial" w:cs="Arial"/>
          <w:sz w:val="22"/>
          <w:szCs w:val="22"/>
        </w:rPr>
        <w:t xml:space="preserve"> </w:t>
      </w:r>
      <w:r>
        <w:rPr>
          <w:rFonts w:ascii="Arial" w:hAnsi="Arial" w:cs="Arial"/>
          <w:sz w:val="22"/>
          <w:szCs w:val="22"/>
        </w:rPr>
        <w:t xml:space="preserve">számos </w:t>
      </w:r>
      <w:r w:rsidRPr="00974B22">
        <w:rPr>
          <w:rFonts w:ascii="Arial" w:hAnsi="Arial" w:cs="Arial"/>
          <w:sz w:val="22"/>
          <w:szCs w:val="22"/>
        </w:rPr>
        <w:t xml:space="preserve">intézmény esetében a </w:t>
      </w:r>
      <w:r>
        <w:rPr>
          <w:rFonts w:ascii="Arial" w:hAnsi="Arial" w:cs="Arial"/>
          <w:sz w:val="22"/>
          <w:szCs w:val="22"/>
        </w:rPr>
        <w:t xml:space="preserve">szakok, </w:t>
      </w:r>
      <w:proofErr w:type="gramStart"/>
      <w:r w:rsidRPr="00974B22">
        <w:rPr>
          <w:rFonts w:ascii="Arial" w:hAnsi="Arial" w:cs="Arial"/>
          <w:sz w:val="22"/>
          <w:szCs w:val="22"/>
        </w:rPr>
        <w:t>kurzus</w:t>
      </w:r>
      <w:r>
        <w:rPr>
          <w:rFonts w:ascii="Arial" w:hAnsi="Arial" w:cs="Arial"/>
          <w:sz w:val="22"/>
          <w:szCs w:val="22"/>
        </w:rPr>
        <w:t>ok</w:t>
      </w:r>
      <w:proofErr w:type="gramEnd"/>
      <w:r>
        <w:rPr>
          <w:rFonts w:ascii="Arial" w:hAnsi="Arial" w:cs="Arial"/>
          <w:sz w:val="22"/>
          <w:szCs w:val="22"/>
        </w:rPr>
        <w:t xml:space="preserve"> </w:t>
      </w:r>
      <w:r w:rsidRPr="00974B22">
        <w:rPr>
          <w:rFonts w:ascii="Arial" w:hAnsi="Arial" w:cs="Arial"/>
          <w:sz w:val="22"/>
          <w:szCs w:val="22"/>
        </w:rPr>
        <w:t>bővítésében,</w:t>
      </w:r>
      <w:r>
        <w:rPr>
          <w:rFonts w:ascii="Arial" w:hAnsi="Arial" w:cs="Arial"/>
          <w:sz w:val="22"/>
          <w:szCs w:val="22"/>
        </w:rPr>
        <w:t xml:space="preserve"> a</w:t>
      </w:r>
      <w:r w:rsidR="00EE1FF0">
        <w:rPr>
          <w:rFonts w:ascii="Arial" w:hAnsi="Arial" w:cs="Arial"/>
          <w:sz w:val="22"/>
          <w:szCs w:val="22"/>
        </w:rPr>
        <w:t xml:space="preserve"> tan</w:t>
      </w:r>
      <w:r w:rsidRPr="00974B22">
        <w:rPr>
          <w:rFonts w:ascii="Arial" w:hAnsi="Arial" w:cs="Arial"/>
          <w:sz w:val="22"/>
          <w:szCs w:val="22"/>
        </w:rPr>
        <w:t>a</w:t>
      </w:r>
      <w:r w:rsidR="00EE1FF0">
        <w:rPr>
          <w:rFonts w:ascii="Arial" w:hAnsi="Arial" w:cs="Arial"/>
          <w:sz w:val="22"/>
          <w:szCs w:val="22"/>
        </w:rPr>
        <w:t>nya</w:t>
      </w:r>
      <w:r w:rsidRPr="00974B22">
        <w:rPr>
          <w:rFonts w:ascii="Arial" w:hAnsi="Arial" w:cs="Arial"/>
          <w:sz w:val="22"/>
          <w:szCs w:val="22"/>
        </w:rPr>
        <w:t xml:space="preserve">gfejlesztésben is részt vállal. Nemrég az NFM Infokommunikációs Államtitkárságának kezdeményezéséhez csatlakozva a felsőoktatási intézmények teljes körére kiterjesztette </w:t>
      </w:r>
      <w:proofErr w:type="spellStart"/>
      <w:r w:rsidRPr="00B91DDA">
        <w:rPr>
          <w:rFonts w:ascii="Arial" w:hAnsi="Arial" w:cs="Arial"/>
          <w:i/>
          <w:sz w:val="22"/>
          <w:szCs w:val="22"/>
        </w:rPr>
        <w:t>Academic</w:t>
      </w:r>
      <w:proofErr w:type="spellEnd"/>
      <w:r w:rsidRPr="00B91DDA">
        <w:rPr>
          <w:rFonts w:ascii="Arial" w:hAnsi="Arial" w:cs="Arial"/>
          <w:i/>
          <w:sz w:val="22"/>
          <w:szCs w:val="22"/>
        </w:rPr>
        <w:t xml:space="preserve"> </w:t>
      </w:r>
      <w:proofErr w:type="spellStart"/>
      <w:r w:rsidRPr="00B91DDA">
        <w:rPr>
          <w:rFonts w:ascii="Arial" w:hAnsi="Arial" w:cs="Arial"/>
          <w:i/>
          <w:sz w:val="22"/>
          <w:szCs w:val="22"/>
        </w:rPr>
        <w:t>Initiatives</w:t>
      </w:r>
      <w:proofErr w:type="spellEnd"/>
      <w:r w:rsidRPr="00974B22">
        <w:rPr>
          <w:rFonts w:ascii="Arial" w:hAnsi="Arial" w:cs="Arial"/>
          <w:sz w:val="22"/>
          <w:szCs w:val="22"/>
        </w:rPr>
        <w:t xml:space="preserve"> programját. </w:t>
      </w:r>
      <w:r>
        <w:rPr>
          <w:rFonts w:ascii="Arial" w:hAnsi="Arial" w:cs="Arial"/>
          <w:sz w:val="22"/>
          <w:szCs w:val="22"/>
        </w:rPr>
        <w:t xml:space="preserve">Ezzel </w:t>
      </w:r>
      <w:r w:rsidRPr="00974B22">
        <w:rPr>
          <w:rFonts w:ascii="Arial" w:hAnsi="Arial" w:cs="Arial"/>
          <w:sz w:val="22"/>
          <w:szCs w:val="22"/>
        </w:rPr>
        <w:t>minden hazai egyete</w:t>
      </w:r>
      <w:r>
        <w:rPr>
          <w:rFonts w:ascii="Arial" w:hAnsi="Arial" w:cs="Arial"/>
          <w:sz w:val="22"/>
          <w:szCs w:val="22"/>
        </w:rPr>
        <w:t>m és</w:t>
      </w:r>
      <w:r w:rsidRPr="00974B22">
        <w:rPr>
          <w:rFonts w:ascii="Arial" w:hAnsi="Arial" w:cs="Arial"/>
          <w:sz w:val="22"/>
          <w:szCs w:val="22"/>
        </w:rPr>
        <w:t xml:space="preserve"> főiskola ingyenes és szinte </w:t>
      </w:r>
      <w:proofErr w:type="gramStart"/>
      <w:r w:rsidRPr="00974B22">
        <w:rPr>
          <w:rFonts w:ascii="Arial" w:hAnsi="Arial" w:cs="Arial"/>
          <w:sz w:val="22"/>
          <w:szCs w:val="22"/>
        </w:rPr>
        <w:t>automatikus</w:t>
      </w:r>
      <w:proofErr w:type="gramEnd"/>
      <w:r w:rsidRPr="00974B22">
        <w:rPr>
          <w:rFonts w:ascii="Arial" w:hAnsi="Arial" w:cs="Arial"/>
          <w:sz w:val="22"/>
          <w:szCs w:val="22"/>
        </w:rPr>
        <w:t xml:space="preserve"> hozzáférést kapott az IBM oktatási célra rendelkezésre bocsátott szoftvereihez és a vállalat egyéb erőforrásaihoz, például IBM-es szerverkörnyezetekhez. </w:t>
      </w:r>
      <w:r>
        <w:rPr>
          <w:rFonts w:ascii="Arial" w:hAnsi="Arial" w:cs="Arial"/>
          <w:sz w:val="22"/>
          <w:szCs w:val="22"/>
        </w:rPr>
        <w:br/>
      </w:r>
    </w:p>
    <w:p w:rsidR="00300046" w:rsidRDefault="00300046" w:rsidP="001A2915">
      <w:pPr>
        <w:autoSpaceDE w:val="0"/>
        <w:autoSpaceDN w:val="0"/>
        <w:adjustRightInd w:val="0"/>
        <w:jc w:val="both"/>
        <w:rPr>
          <w:rFonts w:ascii="Arial" w:hAnsi="Arial" w:cs="Arial"/>
          <w:sz w:val="22"/>
          <w:szCs w:val="22"/>
        </w:rPr>
      </w:pPr>
      <w:r>
        <w:rPr>
          <w:rFonts w:ascii="Arial" w:hAnsi="Arial" w:cs="Arial"/>
          <w:sz w:val="22"/>
          <w:szCs w:val="22"/>
        </w:rPr>
        <w:t xml:space="preserve">Az IBM Magyarország most közvetlenül a diákokhoz szól, és közös </w:t>
      </w:r>
      <w:proofErr w:type="spellStart"/>
      <w:r>
        <w:rPr>
          <w:rFonts w:ascii="Arial" w:hAnsi="Arial" w:cs="Arial"/>
          <w:sz w:val="22"/>
          <w:szCs w:val="22"/>
        </w:rPr>
        <w:t>ötletelésre</w:t>
      </w:r>
      <w:proofErr w:type="spellEnd"/>
      <w:r>
        <w:rPr>
          <w:rFonts w:ascii="Arial" w:hAnsi="Arial" w:cs="Arial"/>
          <w:sz w:val="22"/>
          <w:szCs w:val="22"/>
        </w:rPr>
        <w:t xml:space="preserve"> hívja a jövő szakembereit. A mai napon meghirdetett </w:t>
      </w:r>
      <w:r w:rsidRPr="001A2915">
        <w:rPr>
          <w:rFonts w:ascii="Arial" w:hAnsi="Arial" w:cs="Arial"/>
          <w:i/>
          <w:sz w:val="22"/>
          <w:szCs w:val="22"/>
        </w:rPr>
        <w:t>Kötetl</w:t>
      </w:r>
      <w:r w:rsidR="00EE1FF0">
        <w:rPr>
          <w:rFonts w:ascii="Arial" w:hAnsi="Arial" w:cs="Arial"/>
          <w:i/>
          <w:sz w:val="22"/>
          <w:szCs w:val="22"/>
        </w:rPr>
        <w:t xml:space="preserve">en pálya – utak az okos </w:t>
      </w:r>
      <w:proofErr w:type="gramStart"/>
      <w:r w:rsidR="00EE1FF0">
        <w:rPr>
          <w:rFonts w:ascii="Arial" w:hAnsi="Arial" w:cs="Arial"/>
          <w:i/>
          <w:sz w:val="22"/>
          <w:szCs w:val="22"/>
        </w:rPr>
        <w:t>városba</w:t>
      </w:r>
      <w:r>
        <w:rPr>
          <w:rFonts w:ascii="Arial" w:hAnsi="Arial" w:cs="Arial"/>
          <w:i/>
          <w:sz w:val="22"/>
          <w:szCs w:val="22"/>
        </w:rPr>
        <w:t xml:space="preserve"> </w:t>
      </w:r>
      <w:r>
        <w:rPr>
          <w:rFonts w:ascii="Arial" w:hAnsi="Arial" w:cs="Arial"/>
          <w:sz w:val="22"/>
          <w:szCs w:val="22"/>
        </w:rPr>
        <w:t>című</w:t>
      </w:r>
      <w:proofErr w:type="gramEnd"/>
      <w:r>
        <w:rPr>
          <w:rFonts w:ascii="Arial" w:hAnsi="Arial" w:cs="Arial"/>
          <w:sz w:val="22"/>
          <w:szCs w:val="22"/>
        </w:rPr>
        <w:t xml:space="preserve"> pályázatára</w:t>
      </w:r>
      <w:r w:rsidRPr="001A2915">
        <w:rPr>
          <w:rFonts w:ascii="Arial" w:hAnsi="Arial" w:cs="Arial"/>
          <w:sz w:val="22"/>
          <w:szCs w:val="22"/>
        </w:rPr>
        <w:t xml:space="preserve"> </w:t>
      </w:r>
      <w:r>
        <w:rPr>
          <w:rFonts w:ascii="Arial" w:hAnsi="Arial" w:cs="Arial"/>
          <w:sz w:val="22"/>
          <w:szCs w:val="22"/>
        </w:rPr>
        <w:t>olyan városfejlesztési javaslatokat</w:t>
      </w:r>
      <w:r w:rsidRPr="001A2915">
        <w:rPr>
          <w:rFonts w:ascii="Arial" w:hAnsi="Arial" w:cs="Arial"/>
          <w:sz w:val="22"/>
          <w:szCs w:val="22"/>
        </w:rPr>
        <w:t xml:space="preserve"> </w:t>
      </w:r>
      <w:r>
        <w:rPr>
          <w:rFonts w:ascii="Arial" w:hAnsi="Arial" w:cs="Arial"/>
          <w:sz w:val="22"/>
          <w:szCs w:val="22"/>
        </w:rPr>
        <w:t xml:space="preserve">vár a vállalat, </w:t>
      </w:r>
      <w:r w:rsidRPr="001A2915">
        <w:rPr>
          <w:rFonts w:ascii="Arial" w:hAnsi="Arial" w:cs="Arial"/>
          <w:sz w:val="22"/>
          <w:szCs w:val="22"/>
        </w:rPr>
        <w:t>amelyek a közlekedési dugók, a parkolási helyzet, vagy épp a tömegközlekedés</w:t>
      </w:r>
      <w:r>
        <w:rPr>
          <w:rFonts w:ascii="Arial" w:hAnsi="Arial" w:cs="Arial"/>
          <w:sz w:val="22"/>
          <w:szCs w:val="22"/>
        </w:rPr>
        <w:t xml:space="preserve"> fejlesztésére javasolnak újszerű megoldásokat. A versenyre legfeljebb 4 fős csapatok jelentkezhetnek: </w:t>
      </w:r>
      <w:r w:rsidRPr="002E338C">
        <w:rPr>
          <w:rFonts w:ascii="Arial" w:hAnsi="Arial" w:cs="Arial"/>
          <w:sz w:val="22"/>
          <w:szCs w:val="22"/>
        </w:rPr>
        <w:t>leendő mérnökök,</w:t>
      </w:r>
      <w:r>
        <w:rPr>
          <w:rFonts w:ascii="Arial" w:hAnsi="Arial" w:cs="Arial"/>
          <w:sz w:val="22"/>
          <w:szCs w:val="22"/>
        </w:rPr>
        <w:t xml:space="preserve"> közgazdászok, informatikusok, </w:t>
      </w:r>
      <w:r w:rsidRPr="002E338C">
        <w:rPr>
          <w:rFonts w:ascii="Arial" w:hAnsi="Arial" w:cs="Arial"/>
          <w:sz w:val="22"/>
          <w:szCs w:val="22"/>
        </w:rPr>
        <w:t>városszociológusok</w:t>
      </w:r>
      <w:r>
        <w:rPr>
          <w:rFonts w:ascii="Arial" w:hAnsi="Arial" w:cs="Arial"/>
          <w:sz w:val="22"/>
          <w:szCs w:val="22"/>
        </w:rPr>
        <w:t xml:space="preserve"> és </w:t>
      </w:r>
      <w:r w:rsidRPr="002E338C">
        <w:rPr>
          <w:rFonts w:ascii="Arial" w:hAnsi="Arial" w:cs="Arial"/>
          <w:sz w:val="22"/>
          <w:szCs w:val="22"/>
        </w:rPr>
        <w:t>grafikusok</w:t>
      </w:r>
      <w:r>
        <w:rPr>
          <w:rFonts w:ascii="Arial" w:hAnsi="Arial" w:cs="Arial"/>
          <w:sz w:val="22"/>
          <w:szCs w:val="22"/>
        </w:rPr>
        <w:t xml:space="preserve">, illetve bárki, aki a felsőoktatásban tanul és elképzeléseit képes vizuálisan is jól megfogalmazni. A pályázók feladata ugyanis, hogy azonosítsanak egy közlekedési </w:t>
      </w:r>
      <w:proofErr w:type="gramStart"/>
      <w:r>
        <w:rPr>
          <w:rFonts w:ascii="Arial" w:hAnsi="Arial" w:cs="Arial"/>
          <w:sz w:val="22"/>
          <w:szCs w:val="22"/>
        </w:rPr>
        <w:t>problémát</w:t>
      </w:r>
      <w:proofErr w:type="gramEnd"/>
      <w:r w:rsidRPr="00523663">
        <w:rPr>
          <w:rFonts w:ascii="Arial" w:hAnsi="Arial" w:cs="Arial"/>
          <w:sz w:val="22"/>
          <w:szCs w:val="22"/>
        </w:rPr>
        <w:t xml:space="preserve"> </w:t>
      </w:r>
      <w:r>
        <w:rPr>
          <w:rFonts w:ascii="Arial" w:hAnsi="Arial" w:cs="Arial"/>
          <w:sz w:val="22"/>
          <w:szCs w:val="22"/>
        </w:rPr>
        <w:t xml:space="preserve">valamelyik hazai nagyvárosban, majd </w:t>
      </w:r>
      <w:proofErr w:type="spellStart"/>
      <w:r>
        <w:rPr>
          <w:rFonts w:ascii="Arial" w:hAnsi="Arial" w:cs="Arial"/>
          <w:sz w:val="22"/>
          <w:szCs w:val="22"/>
        </w:rPr>
        <w:t>infografikán</w:t>
      </w:r>
      <w:proofErr w:type="spellEnd"/>
      <w:r>
        <w:rPr>
          <w:rFonts w:ascii="Arial" w:hAnsi="Arial" w:cs="Arial"/>
          <w:sz w:val="22"/>
          <w:szCs w:val="22"/>
        </w:rPr>
        <w:t xml:space="preserve"> mutassák be, milyen megoldást találtak rá. A pályamunkák</w:t>
      </w:r>
      <w:r w:rsidRPr="00494489">
        <w:rPr>
          <w:rFonts w:ascii="Arial" w:hAnsi="Arial" w:cs="Arial"/>
          <w:sz w:val="22"/>
          <w:szCs w:val="22"/>
        </w:rPr>
        <w:t xml:space="preserve"> közül a legjobbakat </w:t>
      </w:r>
      <w:r>
        <w:rPr>
          <w:rFonts w:ascii="Arial" w:hAnsi="Arial" w:cs="Arial"/>
          <w:sz w:val="22"/>
          <w:szCs w:val="22"/>
        </w:rPr>
        <w:t xml:space="preserve">szakértő </w:t>
      </w:r>
      <w:proofErr w:type="gramStart"/>
      <w:r w:rsidRPr="00494489">
        <w:rPr>
          <w:rFonts w:ascii="Arial" w:hAnsi="Arial" w:cs="Arial"/>
          <w:sz w:val="22"/>
          <w:szCs w:val="22"/>
        </w:rPr>
        <w:t>zsűri</w:t>
      </w:r>
      <w:proofErr w:type="gramEnd"/>
      <w:r w:rsidRPr="00494489">
        <w:rPr>
          <w:rFonts w:ascii="Arial" w:hAnsi="Arial" w:cs="Arial"/>
          <w:sz w:val="22"/>
          <w:szCs w:val="22"/>
        </w:rPr>
        <w:t xml:space="preserve"> és a közönség választja majd ki.</w:t>
      </w:r>
      <w:r>
        <w:rPr>
          <w:rFonts w:ascii="Arial" w:hAnsi="Arial" w:cs="Arial"/>
          <w:sz w:val="22"/>
          <w:szCs w:val="22"/>
        </w:rPr>
        <w:t xml:space="preserve"> </w:t>
      </w:r>
    </w:p>
    <w:p w:rsidR="00300046" w:rsidRDefault="00300046" w:rsidP="001A2915">
      <w:pPr>
        <w:autoSpaceDE w:val="0"/>
        <w:autoSpaceDN w:val="0"/>
        <w:adjustRightInd w:val="0"/>
        <w:jc w:val="both"/>
        <w:rPr>
          <w:rFonts w:ascii="Arial" w:hAnsi="Arial" w:cs="Arial"/>
          <w:sz w:val="22"/>
          <w:szCs w:val="22"/>
        </w:rPr>
      </w:pPr>
    </w:p>
    <w:p w:rsidR="00300046" w:rsidRDefault="00300046" w:rsidP="001A2915">
      <w:pPr>
        <w:autoSpaceDE w:val="0"/>
        <w:autoSpaceDN w:val="0"/>
        <w:adjustRightInd w:val="0"/>
        <w:jc w:val="both"/>
        <w:rPr>
          <w:rFonts w:ascii="Arial" w:hAnsi="Arial" w:cs="Arial"/>
          <w:sz w:val="22"/>
          <w:szCs w:val="22"/>
        </w:rPr>
      </w:pPr>
      <w:r>
        <w:rPr>
          <w:rFonts w:ascii="Arial" w:hAnsi="Arial" w:cs="Arial"/>
          <w:sz w:val="22"/>
          <w:szCs w:val="22"/>
        </w:rPr>
        <w:t xml:space="preserve">A verseny az IBM Magyarország </w:t>
      </w:r>
      <w:proofErr w:type="spellStart"/>
      <w:r>
        <w:rPr>
          <w:rFonts w:ascii="Arial" w:hAnsi="Arial" w:cs="Arial"/>
          <w:sz w:val="22"/>
          <w:szCs w:val="22"/>
        </w:rPr>
        <w:t>Facebook</w:t>
      </w:r>
      <w:proofErr w:type="spellEnd"/>
      <w:r>
        <w:rPr>
          <w:rFonts w:ascii="Arial" w:hAnsi="Arial" w:cs="Arial"/>
          <w:sz w:val="22"/>
          <w:szCs w:val="22"/>
        </w:rPr>
        <w:t xml:space="preserve"> oldalán fut, a legjobb pályaműveket a nagyközönség is láthatja majd. </w:t>
      </w:r>
    </w:p>
    <w:p w:rsidR="00300046" w:rsidRDefault="00300046" w:rsidP="001A2915">
      <w:pPr>
        <w:autoSpaceDE w:val="0"/>
        <w:autoSpaceDN w:val="0"/>
        <w:adjustRightInd w:val="0"/>
        <w:jc w:val="both"/>
        <w:rPr>
          <w:rFonts w:ascii="Arial" w:hAnsi="Arial" w:cs="Arial"/>
          <w:sz w:val="22"/>
          <w:szCs w:val="22"/>
        </w:rPr>
      </w:pPr>
    </w:p>
    <w:p w:rsidR="00345CDC" w:rsidRDefault="00345CDC" w:rsidP="001A2915">
      <w:pPr>
        <w:autoSpaceDE w:val="0"/>
        <w:autoSpaceDN w:val="0"/>
        <w:adjustRightInd w:val="0"/>
        <w:jc w:val="both"/>
        <w:rPr>
          <w:rFonts w:ascii="Arial" w:hAnsi="Arial" w:cs="Arial"/>
          <w:sz w:val="22"/>
          <w:szCs w:val="22"/>
        </w:rPr>
      </w:pPr>
    </w:p>
    <w:p w:rsidR="00300046" w:rsidRDefault="00300046" w:rsidP="001F4D3A">
      <w:pPr>
        <w:autoSpaceDE w:val="0"/>
        <w:jc w:val="both"/>
        <w:rPr>
          <w:rStyle w:val="Hiperhivatkozs"/>
          <w:rFonts w:ascii="Arial" w:hAnsi="Arial" w:cs="Arial"/>
        </w:rPr>
      </w:pPr>
      <w:r>
        <w:rPr>
          <w:rFonts w:ascii="Arial" w:hAnsi="Arial" w:cs="Arial"/>
          <w:b/>
          <w:sz w:val="22"/>
          <w:szCs w:val="22"/>
        </w:rPr>
        <w:t xml:space="preserve">További részletek: </w:t>
      </w:r>
      <w:hyperlink r:id="rId8" w:history="1">
        <w:r w:rsidRPr="00901F01">
          <w:rPr>
            <w:rStyle w:val="Hiperhivatkozs"/>
            <w:rFonts w:ascii="Arial" w:hAnsi="Arial" w:cs="Arial"/>
          </w:rPr>
          <w:t>www.facebook.com/IBMMagyarorszag</w:t>
        </w:r>
      </w:hyperlink>
    </w:p>
    <w:p w:rsidR="00345CDC" w:rsidRPr="00345CDC" w:rsidRDefault="00345CDC" w:rsidP="00345CDC">
      <w:pPr>
        <w:autoSpaceDE w:val="0"/>
        <w:autoSpaceDN w:val="0"/>
        <w:adjustRightInd w:val="0"/>
        <w:jc w:val="both"/>
        <w:rPr>
          <w:rFonts w:ascii="Arial" w:hAnsi="Arial" w:cs="Arial"/>
          <w:sz w:val="22"/>
          <w:szCs w:val="22"/>
        </w:rPr>
      </w:pPr>
    </w:p>
    <w:p w:rsidR="00300046" w:rsidRPr="00345CDC" w:rsidRDefault="00345CDC" w:rsidP="00345CDC">
      <w:pPr>
        <w:autoSpaceDE w:val="0"/>
        <w:autoSpaceDN w:val="0"/>
        <w:adjustRightInd w:val="0"/>
        <w:jc w:val="both"/>
        <w:rPr>
          <w:rFonts w:ascii="Arial" w:hAnsi="Arial" w:cs="Arial"/>
          <w:b/>
          <w:sz w:val="22"/>
          <w:szCs w:val="22"/>
        </w:rPr>
      </w:pPr>
      <w:r>
        <w:rPr>
          <w:rFonts w:ascii="Arial" w:hAnsi="Arial" w:cs="Arial"/>
          <w:b/>
          <w:sz w:val="22"/>
          <w:szCs w:val="22"/>
        </w:rPr>
        <w:t xml:space="preserve">A </w:t>
      </w:r>
      <w:r w:rsidRPr="00345CDC">
        <w:rPr>
          <w:rFonts w:ascii="Arial" w:hAnsi="Arial" w:cs="Arial"/>
          <w:b/>
          <w:sz w:val="22"/>
          <w:szCs w:val="22"/>
        </w:rPr>
        <w:t>Kötetlen pálya – utak az okos városba</w:t>
      </w:r>
      <w:r>
        <w:rPr>
          <w:rFonts w:ascii="Arial" w:hAnsi="Arial" w:cs="Arial"/>
          <w:b/>
          <w:sz w:val="22"/>
          <w:szCs w:val="22"/>
        </w:rPr>
        <w:t xml:space="preserve"> pályázati felhívás </w:t>
      </w:r>
      <w:hyperlink r:id="rId9" w:history="1">
        <w:r w:rsidRPr="00345CDC">
          <w:rPr>
            <w:rStyle w:val="Hiperhivatkozs"/>
            <w:rFonts w:ascii="Arial" w:hAnsi="Arial" w:cs="Arial"/>
            <w:b/>
            <w:sz w:val="22"/>
            <w:szCs w:val="22"/>
          </w:rPr>
          <w:t>itt</w:t>
        </w:r>
      </w:hyperlink>
      <w:r>
        <w:rPr>
          <w:rFonts w:ascii="Arial" w:hAnsi="Arial" w:cs="Arial"/>
          <w:b/>
          <w:sz w:val="22"/>
          <w:szCs w:val="22"/>
        </w:rPr>
        <w:t xml:space="preserve"> olvasható.</w:t>
      </w:r>
    </w:p>
    <w:p w:rsidR="00614628" w:rsidRDefault="00614628" w:rsidP="001F4D3A">
      <w:pPr>
        <w:autoSpaceDE w:val="0"/>
        <w:jc w:val="both"/>
        <w:rPr>
          <w:rFonts w:ascii="Arial" w:hAnsi="Arial" w:cs="Arial"/>
          <w:b/>
          <w:sz w:val="22"/>
          <w:szCs w:val="22"/>
        </w:rPr>
      </w:pPr>
    </w:p>
    <w:p w:rsidR="00345CDC" w:rsidRDefault="00345CDC" w:rsidP="001F4D3A">
      <w:pPr>
        <w:autoSpaceDE w:val="0"/>
        <w:jc w:val="both"/>
        <w:rPr>
          <w:rFonts w:ascii="Arial" w:hAnsi="Arial" w:cs="Arial"/>
          <w:b/>
          <w:sz w:val="22"/>
          <w:szCs w:val="22"/>
        </w:rPr>
      </w:pPr>
    </w:p>
    <w:p w:rsidR="00300046" w:rsidRDefault="00300046" w:rsidP="001F4D3A">
      <w:pPr>
        <w:autoSpaceDE w:val="0"/>
        <w:jc w:val="both"/>
        <w:rPr>
          <w:rFonts w:ascii="Arial" w:hAnsi="Arial" w:cs="Arial"/>
          <w:b/>
          <w:sz w:val="22"/>
          <w:szCs w:val="22"/>
        </w:rPr>
      </w:pPr>
      <w:r>
        <w:rPr>
          <w:rFonts w:ascii="Arial" w:hAnsi="Arial" w:cs="Arial"/>
          <w:b/>
          <w:sz w:val="22"/>
          <w:szCs w:val="22"/>
        </w:rPr>
        <w:t>***</w:t>
      </w:r>
    </w:p>
    <w:p w:rsidR="00300046" w:rsidRDefault="00300046" w:rsidP="001F4D3A">
      <w:pPr>
        <w:autoSpaceDE w:val="0"/>
        <w:jc w:val="both"/>
        <w:rPr>
          <w:rFonts w:ascii="Arial" w:hAnsi="Arial" w:cs="Arial"/>
          <w:b/>
          <w:sz w:val="22"/>
          <w:szCs w:val="22"/>
        </w:rPr>
      </w:pPr>
    </w:p>
    <w:p w:rsidR="00300046" w:rsidRPr="00E70FFD" w:rsidRDefault="00300046" w:rsidP="001F4D3A">
      <w:pPr>
        <w:autoSpaceDE w:val="0"/>
        <w:jc w:val="both"/>
        <w:rPr>
          <w:rFonts w:ascii="Arial" w:hAnsi="Arial" w:cs="Arial"/>
          <w:b/>
          <w:sz w:val="22"/>
          <w:szCs w:val="22"/>
        </w:rPr>
      </w:pPr>
      <w:r w:rsidRPr="00E70FFD">
        <w:rPr>
          <w:rFonts w:ascii="Arial" w:hAnsi="Arial" w:cs="Arial"/>
          <w:b/>
          <w:sz w:val="22"/>
          <w:szCs w:val="22"/>
        </w:rPr>
        <w:t xml:space="preserve">További </w:t>
      </w:r>
      <w:proofErr w:type="gramStart"/>
      <w:r w:rsidRPr="00E70FFD">
        <w:rPr>
          <w:rFonts w:ascii="Arial" w:hAnsi="Arial" w:cs="Arial"/>
          <w:b/>
          <w:sz w:val="22"/>
          <w:szCs w:val="22"/>
        </w:rPr>
        <w:t>információ</w:t>
      </w:r>
      <w:proofErr w:type="gramEnd"/>
      <w:r w:rsidRPr="00E70FFD">
        <w:rPr>
          <w:rFonts w:ascii="Arial" w:hAnsi="Arial" w:cs="Arial"/>
          <w:b/>
          <w:sz w:val="22"/>
          <w:szCs w:val="22"/>
        </w:rPr>
        <w:t>:</w:t>
      </w:r>
    </w:p>
    <w:p w:rsidR="00300046" w:rsidRPr="00ED2693" w:rsidRDefault="00300046" w:rsidP="001F4D3A">
      <w:pPr>
        <w:autoSpaceDE w:val="0"/>
        <w:jc w:val="both"/>
        <w:rPr>
          <w:rFonts w:ascii="Arial" w:hAnsi="Arial" w:cs="Arial"/>
          <w:sz w:val="22"/>
          <w:szCs w:val="22"/>
        </w:rPr>
      </w:pPr>
      <w:r w:rsidRPr="00ED2693">
        <w:rPr>
          <w:rFonts w:ascii="Arial" w:hAnsi="Arial" w:cs="Arial"/>
          <w:sz w:val="22"/>
          <w:szCs w:val="22"/>
        </w:rPr>
        <w:t>Kiss Huba</w:t>
      </w:r>
    </w:p>
    <w:p w:rsidR="00300046" w:rsidRPr="00ED2693" w:rsidRDefault="00300046" w:rsidP="001F4D3A">
      <w:pPr>
        <w:autoSpaceDE w:val="0"/>
        <w:jc w:val="both"/>
        <w:rPr>
          <w:rFonts w:ascii="Arial" w:hAnsi="Arial" w:cs="Arial"/>
          <w:sz w:val="22"/>
          <w:szCs w:val="22"/>
        </w:rPr>
      </w:pPr>
      <w:r w:rsidRPr="00ED2693">
        <w:rPr>
          <w:rFonts w:ascii="Arial" w:hAnsi="Arial" w:cs="Arial"/>
          <w:sz w:val="22"/>
          <w:szCs w:val="22"/>
        </w:rPr>
        <w:t>IBM Magyarország</w:t>
      </w:r>
    </w:p>
    <w:p w:rsidR="00300046" w:rsidRPr="00ED2693" w:rsidRDefault="00300046" w:rsidP="001F4D3A">
      <w:pPr>
        <w:autoSpaceDE w:val="0"/>
        <w:jc w:val="both"/>
        <w:rPr>
          <w:rFonts w:ascii="Arial" w:hAnsi="Arial" w:cs="Arial"/>
          <w:sz w:val="22"/>
          <w:szCs w:val="22"/>
        </w:rPr>
      </w:pPr>
      <w:r w:rsidRPr="00ED2693">
        <w:rPr>
          <w:rFonts w:ascii="Arial" w:hAnsi="Arial" w:cs="Arial"/>
          <w:sz w:val="22"/>
          <w:szCs w:val="22"/>
        </w:rPr>
        <w:t xml:space="preserve">E-mail: </w:t>
      </w:r>
      <w:hyperlink r:id="rId10" w:history="1">
        <w:r w:rsidRPr="00ED2693">
          <w:rPr>
            <w:rStyle w:val="Hiperhivatkozs"/>
            <w:rFonts w:ascii="Arial" w:hAnsi="Arial" w:cs="Arial"/>
            <w:sz w:val="22"/>
            <w:szCs w:val="22"/>
          </w:rPr>
          <w:t>hkiss@hu.ibm.com</w:t>
        </w:r>
      </w:hyperlink>
    </w:p>
    <w:p w:rsidR="00300046" w:rsidRPr="00ED2693" w:rsidRDefault="00300046" w:rsidP="001F4D3A">
      <w:pPr>
        <w:autoSpaceDE w:val="0"/>
        <w:jc w:val="both"/>
        <w:rPr>
          <w:rFonts w:ascii="Arial" w:hAnsi="Arial" w:cs="Arial"/>
          <w:sz w:val="22"/>
          <w:szCs w:val="22"/>
        </w:rPr>
      </w:pPr>
      <w:r w:rsidRPr="00ED2693">
        <w:rPr>
          <w:rFonts w:ascii="Arial" w:hAnsi="Arial" w:cs="Arial"/>
          <w:sz w:val="22"/>
          <w:szCs w:val="22"/>
        </w:rPr>
        <w:t>Mobil: 20 5436 111</w:t>
      </w:r>
    </w:p>
    <w:p w:rsidR="00300046" w:rsidRPr="00ED2693" w:rsidRDefault="00300046">
      <w:pPr>
        <w:rPr>
          <w:rFonts w:ascii="Arial" w:hAnsi="Arial" w:cs="Arial"/>
          <w:sz w:val="22"/>
          <w:szCs w:val="22"/>
        </w:rPr>
      </w:pPr>
      <w:bookmarkStart w:id="0" w:name="_GoBack"/>
      <w:bookmarkEnd w:id="0"/>
    </w:p>
    <w:sectPr w:rsidR="00300046" w:rsidRPr="00ED2693" w:rsidSect="00B50633">
      <w:head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15" w:rsidRDefault="00765215" w:rsidP="001F4D3A">
      <w:r>
        <w:separator/>
      </w:r>
    </w:p>
  </w:endnote>
  <w:endnote w:type="continuationSeparator" w:id="0">
    <w:p w:rsidR="00765215" w:rsidRDefault="00765215" w:rsidP="001F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15" w:rsidRDefault="00765215" w:rsidP="001F4D3A">
      <w:r>
        <w:separator/>
      </w:r>
    </w:p>
  </w:footnote>
  <w:footnote w:type="continuationSeparator" w:id="0">
    <w:p w:rsidR="00765215" w:rsidRDefault="00765215" w:rsidP="001F4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46" w:rsidRDefault="007545BD" w:rsidP="009407EB">
    <w:pPr>
      <w:pStyle w:val="lfej"/>
    </w:pPr>
    <w:r>
      <w:rPr>
        <w:noProof/>
      </w:rPr>
      <w:drawing>
        <wp:anchor distT="0" distB="0" distL="114300" distR="114300" simplePos="0" relativeHeight="251660288" behindDoc="0" locked="0" layoutInCell="1" allowOverlap="1">
          <wp:simplePos x="0" y="0"/>
          <wp:positionH relativeFrom="column">
            <wp:posOffset>4739005</wp:posOffset>
          </wp:positionH>
          <wp:positionV relativeFrom="paragraph">
            <wp:posOffset>-78105</wp:posOffset>
          </wp:positionV>
          <wp:extent cx="1266825" cy="562610"/>
          <wp:effectExtent l="0" t="0" r="9525" b="889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2610"/>
                  </a:xfrm>
                  <a:prstGeom prst="rect">
                    <a:avLst/>
                  </a:prstGeom>
                  <a:noFill/>
                </pic:spPr>
              </pic:pic>
            </a:graphicData>
          </a:graphic>
          <wp14:sizeRelH relativeFrom="page">
            <wp14:pctWidth>0</wp14:pctWidth>
          </wp14:sizeRelH>
          <wp14:sizeRelV relativeFrom="page">
            <wp14:pctHeight>0</wp14:pctHeight>
          </wp14:sizeRelV>
        </wp:anchor>
      </w:drawing>
    </w:r>
    <w:r>
      <w:rPr>
        <w:rFonts w:ascii="Helv" w:hAnsi="Helv" w:cs="Helv"/>
        <w:noProof/>
        <w:color w:val="000000"/>
        <w:sz w:val="20"/>
        <w:szCs w:val="20"/>
      </w:rPr>
      <w:drawing>
        <wp:inline distT="0" distB="0" distL="0" distR="0">
          <wp:extent cx="1076325" cy="438150"/>
          <wp:effectExtent l="0" t="0" r="9525" b="0"/>
          <wp:docPr id="1"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solidFill>
                    <a:srgbClr val="FFFFFF">
                      <a:alpha val="0"/>
                    </a:srgbClr>
                  </a:solidFill>
                  <a:ln>
                    <a:noFill/>
                  </a:ln>
                </pic:spPr>
              </pic:pic>
            </a:graphicData>
          </a:graphic>
        </wp:inline>
      </w:drawing>
    </w:r>
  </w:p>
  <w:p w:rsidR="00300046" w:rsidRDefault="0030004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01"/>
    <w:rsid w:val="000A6B69"/>
    <w:rsid w:val="000C6A3F"/>
    <w:rsid w:val="000E063F"/>
    <w:rsid w:val="0013279E"/>
    <w:rsid w:val="0015078A"/>
    <w:rsid w:val="0017052E"/>
    <w:rsid w:val="00170602"/>
    <w:rsid w:val="001725F9"/>
    <w:rsid w:val="001A2915"/>
    <w:rsid w:val="001A5EC1"/>
    <w:rsid w:val="001B671A"/>
    <w:rsid w:val="001D706B"/>
    <w:rsid w:val="001E406F"/>
    <w:rsid w:val="001F4D3A"/>
    <w:rsid w:val="00205443"/>
    <w:rsid w:val="002B2C80"/>
    <w:rsid w:val="002E338C"/>
    <w:rsid w:val="002F6986"/>
    <w:rsid w:val="00300046"/>
    <w:rsid w:val="00343304"/>
    <w:rsid w:val="00345CDC"/>
    <w:rsid w:val="00353CA9"/>
    <w:rsid w:val="0040106C"/>
    <w:rsid w:val="0047336C"/>
    <w:rsid w:val="00494489"/>
    <w:rsid w:val="004C5296"/>
    <w:rsid w:val="004E32C5"/>
    <w:rsid w:val="00523663"/>
    <w:rsid w:val="0057073D"/>
    <w:rsid w:val="00575108"/>
    <w:rsid w:val="005C0182"/>
    <w:rsid w:val="00614628"/>
    <w:rsid w:val="0061466C"/>
    <w:rsid w:val="00691388"/>
    <w:rsid w:val="006928AF"/>
    <w:rsid w:val="006A6450"/>
    <w:rsid w:val="00704E92"/>
    <w:rsid w:val="00714827"/>
    <w:rsid w:val="007545BD"/>
    <w:rsid w:val="00765215"/>
    <w:rsid w:val="00785C6F"/>
    <w:rsid w:val="007E14EE"/>
    <w:rsid w:val="007F480D"/>
    <w:rsid w:val="00803842"/>
    <w:rsid w:val="00853601"/>
    <w:rsid w:val="008651E2"/>
    <w:rsid w:val="0087513D"/>
    <w:rsid w:val="008925D9"/>
    <w:rsid w:val="008A0FF6"/>
    <w:rsid w:val="008A1249"/>
    <w:rsid w:val="008A36EB"/>
    <w:rsid w:val="008C7DA2"/>
    <w:rsid w:val="008F1A86"/>
    <w:rsid w:val="008F1C26"/>
    <w:rsid w:val="00901F01"/>
    <w:rsid w:val="00920537"/>
    <w:rsid w:val="009407EB"/>
    <w:rsid w:val="0094357A"/>
    <w:rsid w:val="00974B22"/>
    <w:rsid w:val="009A180F"/>
    <w:rsid w:val="009A6484"/>
    <w:rsid w:val="009B1E91"/>
    <w:rsid w:val="009D0A93"/>
    <w:rsid w:val="009D2BDC"/>
    <w:rsid w:val="00A05901"/>
    <w:rsid w:val="00A32E54"/>
    <w:rsid w:val="00A4606B"/>
    <w:rsid w:val="00A76EB1"/>
    <w:rsid w:val="00AB57E2"/>
    <w:rsid w:val="00B10488"/>
    <w:rsid w:val="00B50633"/>
    <w:rsid w:val="00B55B6F"/>
    <w:rsid w:val="00B91DDA"/>
    <w:rsid w:val="00C05BED"/>
    <w:rsid w:val="00CA1921"/>
    <w:rsid w:val="00CA4510"/>
    <w:rsid w:val="00CC2CAF"/>
    <w:rsid w:val="00CD15B5"/>
    <w:rsid w:val="00CF67E8"/>
    <w:rsid w:val="00D16B1D"/>
    <w:rsid w:val="00D316B3"/>
    <w:rsid w:val="00D53D8B"/>
    <w:rsid w:val="00D73757"/>
    <w:rsid w:val="00DA04AC"/>
    <w:rsid w:val="00DC1388"/>
    <w:rsid w:val="00E70FFD"/>
    <w:rsid w:val="00ED2693"/>
    <w:rsid w:val="00EE1FF0"/>
    <w:rsid w:val="00EF390E"/>
    <w:rsid w:val="00F11F71"/>
    <w:rsid w:val="00F4158D"/>
    <w:rsid w:val="00F979E5"/>
    <w:rsid w:val="00FB5000"/>
    <w:rsid w:val="00FC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25F9"/>
    <w:rPr>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1F4D3A"/>
    <w:rPr>
      <w:rFonts w:cs="Times New Roman"/>
      <w:color w:val="0000FF"/>
      <w:u w:val="single"/>
    </w:rPr>
  </w:style>
  <w:style w:type="paragraph" w:styleId="lfej">
    <w:name w:val="header"/>
    <w:basedOn w:val="Norml"/>
    <w:link w:val="lfejChar"/>
    <w:uiPriority w:val="99"/>
    <w:rsid w:val="001F4D3A"/>
    <w:pPr>
      <w:tabs>
        <w:tab w:val="center" w:pos="4536"/>
        <w:tab w:val="right" w:pos="9072"/>
      </w:tabs>
    </w:pPr>
  </w:style>
  <w:style w:type="character" w:customStyle="1" w:styleId="lfejChar">
    <w:name w:val="Élőfej Char"/>
    <w:basedOn w:val="Bekezdsalapbettpusa"/>
    <w:link w:val="lfej"/>
    <w:uiPriority w:val="99"/>
    <w:locked/>
    <w:rsid w:val="001F4D3A"/>
    <w:rPr>
      <w:rFonts w:cs="Times New Roman"/>
      <w:sz w:val="24"/>
      <w:szCs w:val="24"/>
    </w:rPr>
  </w:style>
  <w:style w:type="paragraph" w:styleId="llb">
    <w:name w:val="footer"/>
    <w:basedOn w:val="Norml"/>
    <w:link w:val="llbChar"/>
    <w:uiPriority w:val="99"/>
    <w:rsid w:val="001F4D3A"/>
    <w:pPr>
      <w:tabs>
        <w:tab w:val="center" w:pos="4536"/>
        <w:tab w:val="right" w:pos="9072"/>
      </w:tabs>
    </w:pPr>
  </w:style>
  <w:style w:type="character" w:customStyle="1" w:styleId="llbChar">
    <w:name w:val="Élőláb Char"/>
    <w:basedOn w:val="Bekezdsalapbettpusa"/>
    <w:link w:val="llb"/>
    <w:uiPriority w:val="99"/>
    <w:locked/>
    <w:rsid w:val="001F4D3A"/>
    <w:rPr>
      <w:rFonts w:cs="Times New Roman"/>
      <w:sz w:val="24"/>
      <w:szCs w:val="24"/>
    </w:rPr>
  </w:style>
  <w:style w:type="paragraph" w:styleId="Buborkszveg">
    <w:name w:val="Balloon Text"/>
    <w:basedOn w:val="Norml"/>
    <w:link w:val="BuborkszvegChar"/>
    <w:uiPriority w:val="99"/>
    <w:rsid w:val="001F4D3A"/>
    <w:rPr>
      <w:rFonts w:ascii="Tahoma" w:hAnsi="Tahoma" w:cs="Tahoma"/>
      <w:sz w:val="16"/>
      <w:szCs w:val="16"/>
    </w:rPr>
  </w:style>
  <w:style w:type="character" w:customStyle="1" w:styleId="BuborkszvegChar">
    <w:name w:val="Buborékszöveg Char"/>
    <w:basedOn w:val="Bekezdsalapbettpusa"/>
    <w:link w:val="Buborkszveg"/>
    <w:uiPriority w:val="99"/>
    <w:locked/>
    <w:rsid w:val="001F4D3A"/>
    <w:rPr>
      <w:rFonts w:ascii="Tahoma" w:hAnsi="Tahoma" w:cs="Tahoma"/>
      <w:sz w:val="16"/>
      <w:szCs w:val="16"/>
    </w:rPr>
  </w:style>
  <w:style w:type="paragraph" w:styleId="Csakszveg">
    <w:name w:val="Plain Text"/>
    <w:basedOn w:val="Norml"/>
    <w:link w:val="CsakszvegChar"/>
    <w:uiPriority w:val="99"/>
    <w:rsid w:val="001F4D3A"/>
    <w:rPr>
      <w:rFonts w:ascii="Calibri" w:hAnsi="Calibri"/>
      <w:sz w:val="22"/>
      <w:szCs w:val="21"/>
      <w:lang w:eastAsia="en-US"/>
    </w:rPr>
  </w:style>
  <w:style w:type="character" w:customStyle="1" w:styleId="CsakszvegChar">
    <w:name w:val="Csak szöveg Char"/>
    <w:basedOn w:val="Bekezdsalapbettpusa"/>
    <w:link w:val="Csakszveg"/>
    <w:uiPriority w:val="99"/>
    <w:locked/>
    <w:rsid w:val="001F4D3A"/>
    <w:rPr>
      <w:rFonts w:ascii="Calibri" w:eastAsia="Times New Roman" w:hAnsi="Calibri" w:cs="Times New Roman"/>
      <w:sz w:val="21"/>
      <w:szCs w:val="21"/>
      <w:lang w:eastAsia="en-US"/>
    </w:rPr>
  </w:style>
  <w:style w:type="character" w:styleId="Jegyzethivatkozs">
    <w:name w:val="annotation reference"/>
    <w:basedOn w:val="Bekezdsalapbettpusa"/>
    <w:uiPriority w:val="99"/>
    <w:rsid w:val="00901F01"/>
    <w:rPr>
      <w:rFonts w:cs="Times New Roman"/>
      <w:sz w:val="16"/>
      <w:szCs w:val="16"/>
    </w:rPr>
  </w:style>
  <w:style w:type="paragraph" w:styleId="Jegyzetszveg">
    <w:name w:val="annotation text"/>
    <w:basedOn w:val="Norml"/>
    <w:link w:val="JegyzetszvegChar"/>
    <w:uiPriority w:val="99"/>
    <w:rsid w:val="00901F01"/>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locked/>
    <w:rsid w:val="00901F01"/>
    <w:rPr>
      <w:rFonts w:ascii="Calibri" w:eastAsia="Times New Roman" w:hAnsi="Calibri" w:cs="Times New Roman"/>
      <w:lang w:eastAsia="en-US"/>
    </w:rPr>
  </w:style>
  <w:style w:type="paragraph" w:styleId="NormlWeb">
    <w:name w:val="Normal (Web)"/>
    <w:basedOn w:val="Norml"/>
    <w:uiPriority w:val="99"/>
    <w:rsid w:val="00D316B3"/>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25F9"/>
    <w:rPr>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1F4D3A"/>
    <w:rPr>
      <w:rFonts w:cs="Times New Roman"/>
      <w:color w:val="0000FF"/>
      <w:u w:val="single"/>
    </w:rPr>
  </w:style>
  <w:style w:type="paragraph" w:styleId="lfej">
    <w:name w:val="header"/>
    <w:basedOn w:val="Norml"/>
    <w:link w:val="lfejChar"/>
    <w:uiPriority w:val="99"/>
    <w:rsid w:val="001F4D3A"/>
    <w:pPr>
      <w:tabs>
        <w:tab w:val="center" w:pos="4536"/>
        <w:tab w:val="right" w:pos="9072"/>
      </w:tabs>
    </w:pPr>
  </w:style>
  <w:style w:type="character" w:customStyle="1" w:styleId="lfejChar">
    <w:name w:val="Élőfej Char"/>
    <w:basedOn w:val="Bekezdsalapbettpusa"/>
    <w:link w:val="lfej"/>
    <w:uiPriority w:val="99"/>
    <w:locked/>
    <w:rsid w:val="001F4D3A"/>
    <w:rPr>
      <w:rFonts w:cs="Times New Roman"/>
      <w:sz w:val="24"/>
      <w:szCs w:val="24"/>
    </w:rPr>
  </w:style>
  <w:style w:type="paragraph" w:styleId="llb">
    <w:name w:val="footer"/>
    <w:basedOn w:val="Norml"/>
    <w:link w:val="llbChar"/>
    <w:uiPriority w:val="99"/>
    <w:rsid w:val="001F4D3A"/>
    <w:pPr>
      <w:tabs>
        <w:tab w:val="center" w:pos="4536"/>
        <w:tab w:val="right" w:pos="9072"/>
      </w:tabs>
    </w:pPr>
  </w:style>
  <w:style w:type="character" w:customStyle="1" w:styleId="llbChar">
    <w:name w:val="Élőláb Char"/>
    <w:basedOn w:val="Bekezdsalapbettpusa"/>
    <w:link w:val="llb"/>
    <w:uiPriority w:val="99"/>
    <w:locked/>
    <w:rsid w:val="001F4D3A"/>
    <w:rPr>
      <w:rFonts w:cs="Times New Roman"/>
      <w:sz w:val="24"/>
      <w:szCs w:val="24"/>
    </w:rPr>
  </w:style>
  <w:style w:type="paragraph" w:styleId="Buborkszveg">
    <w:name w:val="Balloon Text"/>
    <w:basedOn w:val="Norml"/>
    <w:link w:val="BuborkszvegChar"/>
    <w:uiPriority w:val="99"/>
    <w:rsid w:val="001F4D3A"/>
    <w:rPr>
      <w:rFonts w:ascii="Tahoma" w:hAnsi="Tahoma" w:cs="Tahoma"/>
      <w:sz w:val="16"/>
      <w:szCs w:val="16"/>
    </w:rPr>
  </w:style>
  <w:style w:type="character" w:customStyle="1" w:styleId="BuborkszvegChar">
    <w:name w:val="Buborékszöveg Char"/>
    <w:basedOn w:val="Bekezdsalapbettpusa"/>
    <w:link w:val="Buborkszveg"/>
    <w:uiPriority w:val="99"/>
    <w:locked/>
    <w:rsid w:val="001F4D3A"/>
    <w:rPr>
      <w:rFonts w:ascii="Tahoma" w:hAnsi="Tahoma" w:cs="Tahoma"/>
      <w:sz w:val="16"/>
      <w:szCs w:val="16"/>
    </w:rPr>
  </w:style>
  <w:style w:type="paragraph" w:styleId="Csakszveg">
    <w:name w:val="Plain Text"/>
    <w:basedOn w:val="Norml"/>
    <w:link w:val="CsakszvegChar"/>
    <w:uiPriority w:val="99"/>
    <w:rsid w:val="001F4D3A"/>
    <w:rPr>
      <w:rFonts w:ascii="Calibri" w:hAnsi="Calibri"/>
      <w:sz w:val="22"/>
      <w:szCs w:val="21"/>
      <w:lang w:eastAsia="en-US"/>
    </w:rPr>
  </w:style>
  <w:style w:type="character" w:customStyle="1" w:styleId="CsakszvegChar">
    <w:name w:val="Csak szöveg Char"/>
    <w:basedOn w:val="Bekezdsalapbettpusa"/>
    <w:link w:val="Csakszveg"/>
    <w:uiPriority w:val="99"/>
    <w:locked/>
    <w:rsid w:val="001F4D3A"/>
    <w:rPr>
      <w:rFonts w:ascii="Calibri" w:eastAsia="Times New Roman" w:hAnsi="Calibri" w:cs="Times New Roman"/>
      <w:sz w:val="21"/>
      <w:szCs w:val="21"/>
      <w:lang w:eastAsia="en-US"/>
    </w:rPr>
  </w:style>
  <w:style w:type="character" w:styleId="Jegyzethivatkozs">
    <w:name w:val="annotation reference"/>
    <w:basedOn w:val="Bekezdsalapbettpusa"/>
    <w:uiPriority w:val="99"/>
    <w:rsid w:val="00901F01"/>
    <w:rPr>
      <w:rFonts w:cs="Times New Roman"/>
      <w:sz w:val="16"/>
      <w:szCs w:val="16"/>
    </w:rPr>
  </w:style>
  <w:style w:type="paragraph" w:styleId="Jegyzetszveg">
    <w:name w:val="annotation text"/>
    <w:basedOn w:val="Norml"/>
    <w:link w:val="JegyzetszvegChar"/>
    <w:uiPriority w:val="99"/>
    <w:rsid w:val="00901F01"/>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locked/>
    <w:rsid w:val="00901F01"/>
    <w:rPr>
      <w:rFonts w:ascii="Calibri" w:eastAsia="Times New Roman" w:hAnsi="Calibri" w:cs="Times New Roman"/>
      <w:lang w:eastAsia="en-US"/>
    </w:rPr>
  </w:style>
  <w:style w:type="paragraph" w:styleId="NormlWeb">
    <w:name w:val="Normal (Web)"/>
    <w:basedOn w:val="Norml"/>
    <w:uiPriority w:val="99"/>
    <w:rsid w:val="00D316B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00153">
      <w:marLeft w:val="0"/>
      <w:marRight w:val="0"/>
      <w:marTop w:val="0"/>
      <w:marBottom w:val="0"/>
      <w:divBdr>
        <w:top w:val="none" w:sz="0" w:space="0" w:color="auto"/>
        <w:left w:val="none" w:sz="0" w:space="0" w:color="auto"/>
        <w:bottom w:val="none" w:sz="0" w:space="0" w:color="auto"/>
        <w:right w:val="none" w:sz="0" w:space="0" w:color="auto"/>
      </w:divBdr>
    </w:div>
    <w:div w:id="1362900154">
      <w:marLeft w:val="0"/>
      <w:marRight w:val="0"/>
      <w:marTop w:val="0"/>
      <w:marBottom w:val="0"/>
      <w:divBdr>
        <w:top w:val="none" w:sz="0" w:space="0" w:color="auto"/>
        <w:left w:val="none" w:sz="0" w:space="0" w:color="auto"/>
        <w:bottom w:val="none" w:sz="0" w:space="0" w:color="auto"/>
        <w:right w:val="none" w:sz="0" w:space="0" w:color="auto"/>
      </w:divBdr>
    </w:div>
    <w:div w:id="1362900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futo\AppData\Local\Microsoft\Windows\Temporary%20Internet%20Files\Content.Outlook\C24LMLU7\www.facebook.com\IBMMagyarorsza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kiss@hu.ibm.com" TargetMode="External"/><Relationship Id="rId4" Type="http://schemas.openxmlformats.org/officeDocument/2006/relationships/settings" Target="settings.xml"/><Relationship Id="rId9" Type="http://schemas.openxmlformats.org/officeDocument/2006/relationships/hyperlink" Target="https://www.facebook.com/IBMMagyarorszag/app_6802701186505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A76B-D241-4CE8-8B21-02358CAB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512</Words>
  <Characters>3537</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PRESS RELEASE</vt:lpstr>
    </vt:vector>
  </TitlesOfParts>
  <Company>IBM</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HU05451</dc:creator>
  <cp:lastModifiedBy>Fűtő Bea</cp:lastModifiedBy>
  <cp:revision>6</cp:revision>
  <dcterms:created xsi:type="dcterms:W3CDTF">2013-10-01T07:01:00Z</dcterms:created>
  <dcterms:modified xsi:type="dcterms:W3CDTF">2013-10-01T09:11:00Z</dcterms:modified>
</cp:coreProperties>
</file>